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17" w:rsidRDefault="00DC6117" w:rsidP="00DC6117">
      <w:pPr>
        <w:pStyle w:val="NormalWeb"/>
        <w:jc w:val="center"/>
      </w:pPr>
      <w:r>
        <w:rPr>
          <w:rStyle w:val="Textoennegrita"/>
        </w:rPr>
        <w:t>La Biblioteca reabre sus puertas el día 30/01/2017.</w:t>
      </w:r>
    </w:p>
    <w:p w:rsidR="00DC6117" w:rsidRDefault="00DC6117" w:rsidP="00DC6117">
      <w:pPr>
        <w:pStyle w:val="NormalWeb"/>
        <w:jc w:val="center"/>
      </w:pPr>
      <w:r>
        <w:t xml:space="preserve">Desde el día 30/01/2017 hasta el día 13/02/2017 tendrá un horario reducido de Atención al Público, siendo el mismo de 15,30hs. </w:t>
      </w:r>
      <w:proofErr w:type="gramStart"/>
      <w:r>
        <w:t>a</w:t>
      </w:r>
      <w:proofErr w:type="gramEnd"/>
      <w:r>
        <w:t xml:space="preserve"> 20,45hs.</w:t>
      </w:r>
    </w:p>
    <w:p w:rsidR="00DC6117" w:rsidRDefault="00DC6117" w:rsidP="00DC6117">
      <w:pPr>
        <w:pStyle w:val="NormalWeb"/>
        <w:jc w:val="center"/>
      </w:pPr>
      <w:r>
        <w:t>A partir del día 13/02/2017 retomaremos nuestro horario completo habitual.</w:t>
      </w:r>
    </w:p>
    <w:p w:rsidR="00295070" w:rsidRDefault="00295070"/>
    <w:sectPr w:rsidR="00295070" w:rsidSect="002950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117"/>
    <w:rsid w:val="00295070"/>
    <w:rsid w:val="00DC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C61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226</Characters>
  <Application>Microsoft Office Word</Application>
  <DocSecurity>0</DocSecurity>
  <Lines>1</Lines>
  <Paragraphs>1</Paragraphs>
  <ScaleCrop>false</ScaleCrop>
  <Company>UTN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VSkreka</dc:creator>
  <cp:keywords/>
  <dc:description/>
  <cp:lastModifiedBy>VSkreka</cp:lastModifiedBy>
  <cp:revision>1</cp:revision>
  <dcterms:created xsi:type="dcterms:W3CDTF">2017-01-05T16:23:00Z</dcterms:created>
  <dcterms:modified xsi:type="dcterms:W3CDTF">2017-01-05T16:25:00Z</dcterms:modified>
</cp:coreProperties>
</file>