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7E" w:rsidRDefault="00C2277E" w:rsidP="00C2277E">
      <w:pPr>
        <w:pStyle w:val="Ttulo1"/>
        <w:numPr>
          <w:ilvl w:val="0"/>
          <w:numId w:val="1"/>
        </w:numPr>
        <w:rPr>
          <w:rFonts w:eastAsia="Times New Roman"/>
          <w:lang w:eastAsia="es-AR"/>
        </w:rPr>
      </w:pPr>
      <w:r>
        <w:rPr>
          <w:rFonts w:eastAsia="Times New Roman"/>
          <w:lang w:eastAsia="es-AR"/>
        </w:rPr>
        <w:t>Introducción</w:t>
      </w:r>
    </w:p>
    <w:p w:rsidR="00C2277E" w:rsidRDefault="00C2277E" w:rsidP="00C2277E">
      <w:pPr>
        <w:spacing w:after="120" w:line="240" w:lineRule="auto"/>
        <w:jc w:val="both"/>
        <w:textAlignment w:val="baseline"/>
        <w:rPr>
          <w:rFonts w:ascii="Calibri" w:eastAsia="Times New Roman" w:hAnsi="Calibri" w:cs="Calibri"/>
          <w:color w:val="000000"/>
          <w:sz w:val="24"/>
          <w:szCs w:val="24"/>
          <w:lang w:eastAsia="es-AR"/>
        </w:rPr>
      </w:pPr>
    </w:p>
    <w:p w:rsidR="00C2277E" w:rsidRDefault="00C2277E" w:rsidP="00C2277E">
      <w:pPr>
        <w:spacing w:after="120" w:line="240" w:lineRule="auto"/>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En el presente Trabajo Práctico se presenta</w:t>
      </w:r>
      <w:r w:rsidR="00A17D6D">
        <w:rPr>
          <w:rFonts w:ascii="Calibri" w:eastAsia="Times New Roman" w:hAnsi="Calibri" w:cs="Calibri"/>
          <w:color w:val="000000"/>
          <w:sz w:val="24"/>
          <w:szCs w:val="24"/>
          <w:lang w:eastAsia="es-AR"/>
        </w:rPr>
        <w:t>n</w:t>
      </w:r>
      <w:r>
        <w:rPr>
          <w:rFonts w:ascii="Calibri" w:eastAsia="Times New Roman" w:hAnsi="Calibri" w:cs="Calibri"/>
          <w:color w:val="000000"/>
          <w:sz w:val="24"/>
          <w:szCs w:val="24"/>
          <w:lang w:eastAsia="es-AR"/>
        </w:rPr>
        <w:t xml:space="preserve"> una serie de preguntas y ejercicios relacionados con los contenidos impartidos en la asignatura. E</w:t>
      </w:r>
      <w:r w:rsidR="000F2F68">
        <w:rPr>
          <w:rFonts w:ascii="Calibri" w:eastAsia="Times New Roman" w:hAnsi="Calibri" w:cs="Calibri"/>
          <w:color w:val="000000"/>
          <w:sz w:val="24"/>
          <w:szCs w:val="24"/>
          <w:lang w:eastAsia="es-AR"/>
        </w:rPr>
        <w:t>l</w:t>
      </w:r>
      <w:r>
        <w:rPr>
          <w:rFonts w:ascii="Calibri" w:eastAsia="Times New Roman" w:hAnsi="Calibri" w:cs="Calibri"/>
          <w:color w:val="000000"/>
          <w:sz w:val="24"/>
          <w:szCs w:val="24"/>
          <w:lang w:eastAsia="es-AR"/>
        </w:rPr>
        <w:t xml:space="preserve"> objetivo es que los alumnos puedan asimilar algunos conceptos principales y hagan el ejercicio de buscar la información relativa a cada pregunta, tal como debería hacerse en la vida real. </w:t>
      </w:r>
    </w:p>
    <w:p w:rsidR="00C2277E" w:rsidRDefault="00C2277E" w:rsidP="00C2277E">
      <w:pPr>
        <w:spacing w:after="120" w:line="240" w:lineRule="auto"/>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La evaluación del trabajo práctico será integral. Es decir, se evaluará de manera integrada el contenido global del Trabajo Práctico.</w:t>
      </w:r>
    </w:p>
    <w:p w:rsidR="00C2277E" w:rsidRDefault="00C2277E" w:rsidP="00C2277E">
      <w:pPr>
        <w:spacing w:after="120" w:line="240" w:lineRule="auto"/>
        <w:textAlignment w:val="baseline"/>
        <w:rPr>
          <w:rFonts w:ascii="Calibri" w:eastAsia="Times New Roman" w:hAnsi="Calibri" w:cs="Calibri"/>
          <w:color w:val="000000"/>
          <w:sz w:val="24"/>
          <w:szCs w:val="24"/>
          <w:lang w:eastAsia="es-AR"/>
        </w:rPr>
      </w:pPr>
    </w:p>
    <w:p w:rsidR="00C2277E" w:rsidRPr="00C2277E" w:rsidRDefault="00C2277E" w:rsidP="00C2277E">
      <w:pPr>
        <w:pStyle w:val="Ttulo1"/>
        <w:numPr>
          <w:ilvl w:val="0"/>
          <w:numId w:val="1"/>
        </w:numPr>
        <w:rPr>
          <w:rFonts w:eastAsia="Times New Roman"/>
          <w:lang w:eastAsia="es-AR"/>
        </w:rPr>
      </w:pPr>
      <w:r w:rsidRPr="00C2277E">
        <w:rPr>
          <w:rFonts w:eastAsia="Times New Roman"/>
          <w:lang w:eastAsia="es-AR"/>
        </w:rPr>
        <w:t>Ejercicios</w:t>
      </w:r>
    </w:p>
    <w:p w:rsidR="00C2277E" w:rsidRDefault="00C2277E" w:rsidP="00C2277E">
      <w:pPr>
        <w:spacing w:after="120" w:line="240" w:lineRule="auto"/>
        <w:textAlignment w:val="baseline"/>
        <w:rPr>
          <w:rFonts w:ascii="Calibri" w:eastAsia="Times New Roman" w:hAnsi="Calibri" w:cs="Calibri"/>
          <w:color w:val="000000"/>
          <w:sz w:val="24"/>
          <w:szCs w:val="24"/>
          <w:lang w:eastAsia="es-AR"/>
        </w:rPr>
      </w:pPr>
    </w:p>
    <w:p w:rsidR="00C2277E" w:rsidRDefault="00BE7252" w:rsidP="00C2277E">
      <w:pPr>
        <w:pStyle w:val="Prrafodelista"/>
        <w:numPr>
          <w:ilvl w:val="0"/>
          <w:numId w:val="2"/>
        </w:numPr>
        <w:spacing w:after="120" w:line="240" w:lineRule="auto"/>
        <w:contextualSpacing w:val="0"/>
        <w:jc w:val="both"/>
        <w:textAlignment w:val="baseline"/>
        <w:rPr>
          <w:rFonts w:ascii="Calibri" w:eastAsia="Times New Roman" w:hAnsi="Calibri" w:cs="Calibri"/>
          <w:color w:val="000000"/>
          <w:sz w:val="24"/>
          <w:szCs w:val="24"/>
          <w:lang w:eastAsia="es-AR"/>
        </w:rPr>
      </w:pPr>
      <w:r w:rsidRPr="00C2277E">
        <w:rPr>
          <w:rFonts w:ascii="Calibri" w:eastAsia="Times New Roman" w:hAnsi="Calibri" w:cs="Calibri"/>
          <w:color w:val="000000"/>
          <w:sz w:val="24"/>
          <w:szCs w:val="24"/>
          <w:lang w:eastAsia="es-AR"/>
        </w:rPr>
        <w:t xml:space="preserve">La Aeronave LV-FRH, fabricada en enero de 2017, es aceptada por AR en enero del 2023 en un contrato de </w:t>
      </w:r>
      <w:proofErr w:type="spellStart"/>
      <w:r w:rsidRPr="00C2277E">
        <w:rPr>
          <w:rFonts w:ascii="Calibri" w:eastAsia="Times New Roman" w:hAnsi="Calibri" w:cs="Calibri"/>
          <w:color w:val="000000"/>
          <w:sz w:val="24"/>
          <w:szCs w:val="24"/>
          <w:lang w:eastAsia="es-AR"/>
        </w:rPr>
        <w:t>lease</w:t>
      </w:r>
      <w:proofErr w:type="spellEnd"/>
      <w:r w:rsidRPr="00C2277E">
        <w:rPr>
          <w:rFonts w:ascii="Calibri" w:eastAsia="Times New Roman" w:hAnsi="Calibri" w:cs="Calibri"/>
          <w:color w:val="000000"/>
          <w:sz w:val="24"/>
          <w:szCs w:val="24"/>
          <w:lang w:eastAsia="es-AR"/>
        </w:rPr>
        <w:t xml:space="preserve"> operativo por 120 meses. Se acuerda con el </w:t>
      </w:r>
      <w:proofErr w:type="spellStart"/>
      <w:r w:rsidRPr="00C2277E">
        <w:rPr>
          <w:rFonts w:ascii="Calibri" w:eastAsia="Times New Roman" w:hAnsi="Calibri" w:cs="Calibri"/>
          <w:color w:val="000000"/>
          <w:sz w:val="24"/>
          <w:szCs w:val="24"/>
          <w:lang w:eastAsia="es-AR"/>
        </w:rPr>
        <w:t>Lessor</w:t>
      </w:r>
      <w:proofErr w:type="spellEnd"/>
      <w:r w:rsidRPr="00C2277E">
        <w:rPr>
          <w:rFonts w:ascii="Calibri" w:eastAsia="Times New Roman" w:hAnsi="Calibri" w:cs="Calibri"/>
          <w:color w:val="000000"/>
          <w:sz w:val="24"/>
          <w:szCs w:val="24"/>
          <w:lang w:eastAsia="es-AR"/>
        </w:rPr>
        <w:t xml:space="preserve"> abonar reservas de mantenimiento en concepto de Inspección Estructural de Fuselaje 8 años (USD 4.000/mes) y de </w:t>
      </w:r>
      <w:proofErr w:type="spellStart"/>
      <w:r w:rsidRPr="00C2277E">
        <w:rPr>
          <w:rFonts w:ascii="Calibri" w:eastAsia="Times New Roman" w:hAnsi="Calibri" w:cs="Calibri"/>
          <w:color w:val="000000"/>
          <w:sz w:val="24"/>
          <w:szCs w:val="24"/>
          <w:lang w:eastAsia="es-AR"/>
        </w:rPr>
        <w:t>overhaul</w:t>
      </w:r>
      <w:proofErr w:type="spellEnd"/>
      <w:r w:rsidRPr="00C2277E">
        <w:rPr>
          <w:rFonts w:ascii="Calibri" w:eastAsia="Times New Roman" w:hAnsi="Calibri" w:cs="Calibri"/>
          <w:color w:val="000000"/>
          <w:sz w:val="24"/>
          <w:szCs w:val="24"/>
          <w:lang w:eastAsia="es-AR"/>
        </w:rPr>
        <w:t xml:space="preserve"> de Trenes de Aterrizaje (USD 2000/mes) (precios de 2023, con ambos valores sujetos a una </w:t>
      </w:r>
      <w:proofErr w:type="spellStart"/>
      <w:r w:rsidRPr="00C2277E">
        <w:rPr>
          <w:rFonts w:ascii="Calibri" w:eastAsia="Times New Roman" w:hAnsi="Calibri" w:cs="Calibri"/>
          <w:color w:val="000000"/>
          <w:sz w:val="24"/>
          <w:szCs w:val="24"/>
          <w:lang w:eastAsia="es-AR"/>
        </w:rPr>
        <w:t>escalación</w:t>
      </w:r>
      <w:proofErr w:type="spellEnd"/>
      <w:r w:rsidRPr="00C2277E">
        <w:rPr>
          <w:rFonts w:ascii="Calibri" w:eastAsia="Times New Roman" w:hAnsi="Calibri" w:cs="Calibri"/>
          <w:color w:val="000000"/>
          <w:sz w:val="24"/>
          <w:szCs w:val="24"/>
          <w:lang w:eastAsia="es-AR"/>
        </w:rPr>
        <w:t xml:space="preserve"> del 3% anual todos los eneros del contrato, redondeado a dos decimales).</w:t>
      </w:r>
    </w:p>
    <w:p w:rsidR="00BE7252" w:rsidRPr="00C2277E" w:rsidRDefault="00BE7252" w:rsidP="00C2277E">
      <w:pPr>
        <w:pStyle w:val="Prrafodelista"/>
        <w:spacing w:after="120" w:line="240" w:lineRule="auto"/>
        <w:ind w:left="360"/>
        <w:contextualSpacing w:val="0"/>
        <w:jc w:val="both"/>
        <w:textAlignment w:val="baseline"/>
        <w:rPr>
          <w:rFonts w:ascii="Calibri" w:eastAsia="Times New Roman" w:hAnsi="Calibri" w:cs="Calibri"/>
          <w:color w:val="000000"/>
          <w:sz w:val="24"/>
          <w:szCs w:val="24"/>
          <w:lang w:eastAsia="es-AR"/>
        </w:rPr>
      </w:pPr>
      <w:r w:rsidRPr="00C2277E">
        <w:rPr>
          <w:rFonts w:ascii="Calibri" w:eastAsia="Times New Roman" w:hAnsi="Calibri" w:cs="Calibri"/>
          <w:color w:val="000000"/>
          <w:sz w:val="24"/>
          <w:szCs w:val="24"/>
          <w:lang w:eastAsia="es-AR"/>
        </w:rPr>
        <w:t xml:space="preserve">El evento de Inspección Estructural de Fuselaje 8 años acontecerá en enero de 2025 y el evento de </w:t>
      </w:r>
      <w:proofErr w:type="spellStart"/>
      <w:r w:rsidRPr="00C2277E">
        <w:rPr>
          <w:rFonts w:ascii="Calibri" w:eastAsia="Times New Roman" w:hAnsi="Calibri" w:cs="Calibri"/>
          <w:color w:val="000000"/>
          <w:sz w:val="24"/>
          <w:szCs w:val="24"/>
          <w:lang w:eastAsia="es-AR"/>
        </w:rPr>
        <w:t>overhaul</w:t>
      </w:r>
      <w:proofErr w:type="spellEnd"/>
      <w:r w:rsidRPr="00C2277E">
        <w:rPr>
          <w:rFonts w:ascii="Calibri" w:eastAsia="Times New Roman" w:hAnsi="Calibri" w:cs="Calibri"/>
          <w:color w:val="000000"/>
          <w:sz w:val="24"/>
          <w:szCs w:val="24"/>
          <w:lang w:eastAsia="es-AR"/>
        </w:rPr>
        <w:t xml:space="preserve"> de Trenes de Aterrizaje en enero de 2027. Calcular las reservas de mantenimiento acumuladas a las fechas de los respectivos eventos (calcular hasta dic/24 y dic/26 inclusive).</w:t>
      </w:r>
    </w:p>
    <w:p w:rsidR="00BE7252" w:rsidRPr="00BE7252" w:rsidRDefault="00BE7252" w:rsidP="00C2277E">
      <w:pPr>
        <w:spacing w:after="120" w:line="240" w:lineRule="auto"/>
        <w:textAlignment w:val="baseline"/>
        <w:rPr>
          <w:rFonts w:ascii="Calibri" w:eastAsia="Times New Roman" w:hAnsi="Calibri" w:cs="Calibri"/>
          <w:color w:val="000000"/>
          <w:sz w:val="24"/>
          <w:szCs w:val="24"/>
          <w:lang w:eastAsia="es-AR"/>
        </w:rPr>
      </w:pPr>
    </w:p>
    <w:p w:rsidR="00C2277E" w:rsidRDefault="00C14DBA" w:rsidP="005E254D">
      <w:pPr>
        <w:pStyle w:val="Prrafodelista"/>
        <w:numPr>
          <w:ilvl w:val="0"/>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sidRPr="00C2277E">
        <w:rPr>
          <w:rFonts w:ascii="Calibri" w:eastAsia="Times New Roman" w:hAnsi="Calibri" w:cs="Calibri"/>
          <w:color w:val="000000"/>
          <w:sz w:val="24"/>
          <w:szCs w:val="24"/>
          <w:lang w:eastAsia="es-AR"/>
        </w:rPr>
        <w:t>Asimismo,</w:t>
      </w:r>
      <w:r w:rsidR="00BE7252" w:rsidRPr="00C2277E">
        <w:rPr>
          <w:rFonts w:ascii="Calibri" w:eastAsia="Times New Roman" w:hAnsi="Calibri" w:cs="Calibri"/>
          <w:color w:val="000000"/>
          <w:sz w:val="24"/>
          <w:szCs w:val="24"/>
          <w:lang w:eastAsia="es-AR"/>
        </w:rPr>
        <w:t xml:space="preserve"> se acuerda con el </w:t>
      </w:r>
      <w:proofErr w:type="spellStart"/>
      <w:r w:rsidR="00BE7252" w:rsidRPr="00C2277E">
        <w:rPr>
          <w:rFonts w:ascii="Calibri" w:eastAsia="Times New Roman" w:hAnsi="Calibri" w:cs="Calibri"/>
          <w:color w:val="000000"/>
          <w:sz w:val="24"/>
          <w:szCs w:val="24"/>
          <w:lang w:eastAsia="es-AR"/>
        </w:rPr>
        <w:t>lessor</w:t>
      </w:r>
      <w:proofErr w:type="spellEnd"/>
      <w:r w:rsidR="00BE7252" w:rsidRPr="00C2277E">
        <w:rPr>
          <w:rFonts w:ascii="Calibri" w:eastAsia="Times New Roman" w:hAnsi="Calibri" w:cs="Calibri"/>
          <w:color w:val="000000"/>
          <w:sz w:val="24"/>
          <w:szCs w:val="24"/>
          <w:lang w:eastAsia="es-AR"/>
        </w:rPr>
        <w:t xml:space="preserve"> una contribución adicional a las reservas de mantenimiento por el uso de la aeronave previo a este contrato, que en caso de que el costo del evento supere al pozo de reservas de mantenimiento, pueda utilizarse también estas contribuciones adicionales (pero no en mayor medida que los </w:t>
      </w:r>
      <w:proofErr w:type="spellStart"/>
      <w:r w:rsidR="00BE7252" w:rsidRPr="00C2277E">
        <w:rPr>
          <w:rFonts w:ascii="Calibri" w:eastAsia="Times New Roman" w:hAnsi="Calibri" w:cs="Calibri"/>
          <w:color w:val="000000"/>
          <w:sz w:val="24"/>
          <w:szCs w:val="24"/>
          <w:lang w:eastAsia="es-AR"/>
        </w:rPr>
        <w:t>recuperos</w:t>
      </w:r>
      <w:proofErr w:type="spellEnd"/>
      <w:r w:rsidR="00BE7252" w:rsidRPr="00C2277E">
        <w:rPr>
          <w:rFonts w:ascii="Calibri" w:eastAsia="Times New Roman" w:hAnsi="Calibri" w:cs="Calibri"/>
          <w:color w:val="000000"/>
          <w:sz w:val="24"/>
          <w:szCs w:val="24"/>
          <w:lang w:eastAsia="es-AR"/>
        </w:rPr>
        <w:t xml:space="preserve"> de reservas de mantenimiento acumuladas y contribuciones adicionales superen al costo del evento).</w:t>
      </w:r>
    </w:p>
    <w:p w:rsidR="00BE7252" w:rsidRPr="00C2277E" w:rsidRDefault="00BE7252" w:rsidP="00C2277E">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r w:rsidRPr="00C2277E">
        <w:rPr>
          <w:rFonts w:ascii="Calibri" w:eastAsia="Times New Roman" w:hAnsi="Calibri" w:cs="Calibri"/>
          <w:color w:val="000000"/>
          <w:sz w:val="24"/>
          <w:szCs w:val="24"/>
          <w:lang w:eastAsia="es-AR"/>
        </w:rPr>
        <w:t xml:space="preserve">El acuerdo de contribuciones adicionales máximas, es por la cantidad de meses desde la fabricación hasta la aceptación de la aeronave, a valor de 2023 sin </w:t>
      </w:r>
      <w:proofErr w:type="spellStart"/>
      <w:r w:rsidRPr="00C2277E">
        <w:rPr>
          <w:rFonts w:ascii="Calibri" w:eastAsia="Times New Roman" w:hAnsi="Calibri" w:cs="Calibri"/>
          <w:color w:val="000000"/>
          <w:sz w:val="24"/>
          <w:szCs w:val="24"/>
          <w:lang w:eastAsia="es-AR"/>
        </w:rPr>
        <w:t>escalaciones</w:t>
      </w:r>
      <w:proofErr w:type="spellEnd"/>
      <w:r w:rsidRPr="00C2277E">
        <w:rPr>
          <w:rFonts w:ascii="Calibri" w:eastAsia="Times New Roman" w:hAnsi="Calibri" w:cs="Calibri"/>
          <w:color w:val="000000"/>
          <w:sz w:val="24"/>
          <w:szCs w:val="24"/>
          <w:lang w:eastAsia="es-AR"/>
        </w:rPr>
        <w:t>. Calcular las contribuciones adicionales máximas para ambos eventos (desde ene/17 a dic/22 inclusive)</w:t>
      </w:r>
    </w:p>
    <w:p w:rsidR="00BE7252" w:rsidRPr="00BE7252" w:rsidRDefault="00BE7252" w:rsidP="00C14DBA">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p>
    <w:p w:rsidR="00BE7252" w:rsidRPr="00BE7252" w:rsidRDefault="00BE7252" w:rsidP="00BE7252">
      <w:pPr>
        <w:spacing w:after="0" w:line="240" w:lineRule="auto"/>
        <w:textAlignment w:val="baseline"/>
        <w:rPr>
          <w:rFonts w:ascii="Calibri" w:eastAsia="Times New Roman" w:hAnsi="Calibri" w:cs="Calibri"/>
          <w:color w:val="000000"/>
          <w:sz w:val="24"/>
          <w:szCs w:val="24"/>
          <w:lang w:eastAsia="es-AR"/>
        </w:rPr>
      </w:pPr>
    </w:p>
    <w:p w:rsidR="00BE7252" w:rsidRPr="00BE7252" w:rsidRDefault="00BE7252" w:rsidP="00C14DBA">
      <w:pPr>
        <w:pStyle w:val="Prrafodelista"/>
        <w:numPr>
          <w:ilvl w:val="0"/>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sidRPr="00C14DBA">
        <w:rPr>
          <w:rFonts w:ascii="Calibri" w:eastAsia="Times New Roman" w:hAnsi="Calibri" w:cs="Calibri"/>
          <w:color w:val="000000"/>
          <w:sz w:val="24"/>
          <w:szCs w:val="24"/>
          <w:lang w:eastAsia="es-AR"/>
        </w:rPr>
        <w:t>Los costos de los eventos son los siguientes:</w:t>
      </w:r>
    </w:p>
    <w:p w:rsidR="00BE7252" w:rsidRPr="00BE7252" w:rsidRDefault="00BE7252" w:rsidP="00C14DBA">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r w:rsidRPr="00C14DBA">
        <w:rPr>
          <w:rFonts w:ascii="Calibri" w:eastAsia="Times New Roman" w:hAnsi="Calibri" w:cs="Calibri"/>
          <w:color w:val="000000"/>
          <w:sz w:val="24"/>
          <w:szCs w:val="24"/>
          <w:lang w:eastAsia="es-AR"/>
        </w:rPr>
        <w:t>Estructural de Fuselaje 8 años: $500.000</w:t>
      </w:r>
    </w:p>
    <w:p w:rsidR="00BE7252" w:rsidRPr="00BE7252" w:rsidRDefault="00BE7252" w:rsidP="00C14DBA">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r w:rsidRPr="00C14DBA">
        <w:rPr>
          <w:rFonts w:ascii="Calibri" w:eastAsia="Times New Roman" w:hAnsi="Calibri" w:cs="Calibri"/>
          <w:color w:val="000000"/>
          <w:sz w:val="24"/>
          <w:szCs w:val="24"/>
          <w:lang w:eastAsia="es-AR"/>
        </w:rPr>
        <w:t>Tren de Aterrizaje: $200.000</w:t>
      </w:r>
    </w:p>
    <w:p w:rsidR="00BE7252" w:rsidRPr="00BE7252" w:rsidRDefault="00BE7252" w:rsidP="00C14DBA">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p>
    <w:p w:rsidR="00BE7252" w:rsidRPr="00BE7252" w:rsidRDefault="00BE7252" w:rsidP="00C14DBA">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r w:rsidRPr="00BE7252">
        <w:rPr>
          <w:rFonts w:ascii="Calibri" w:eastAsia="Times New Roman" w:hAnsi="Calibri" w:cs="Calibri"/>
          <w:color w:val="000000"/>
          <w:sz w:val="24"/>
          <w:szCs w:val="24"/>
          <w:lang w:eastAsia="es-AR"/>
        </w:rPr>
        <w:t xml:space="preserve">Suponiendo que los costos son 100% calificables de </w:t>
      </w:r>
      <w:proofErr w:type="spellStart"/>
      <w:r w:rsidRPr="00BE7252">
        <w:rPr>
          <w:rFonts w:ascii="Calibri" w:eastAsia="Times New Roman" w:hAnsi="Calibri" w:cs="Calibri"/>
          <w:color w:val="000000"/>
          <w:sz w:val="24"/>
          <w:szCs w:val="24"/>
          <w:lang w:eastAsia="es-AR"/>
        </w:rPr>
        <w:t>recuperos</w:t>
      </w:r>
      <w:proofErr w:type="spellEnd"/>
      <w:r w:rsidRPr="00BE7252">
        <w:rPr>
          <w:rFonts w:ascii="Calibri" w:eastAsia="Times New Roman" w:hAnsi="Calibri" w:cs="Calibri"/>
          <w:color w:val="000000"/>
          <w:sz w:val="24"/>
          <w:szCs w:val="24"/>
          <w:lang w:eastAsia="es-AR"/>
        </w:rPr>
        <w:t xml:space="preserve"> de reservas de mantenimiento, calcular los </w:t>
      </w:r>
      <w:proofErr w:type="spellStart"/>
      <w:r w:rsidRPr="00BE7252">
        <w:rPr>
          <w:rFonts w:ascii="Calibri" w:eastAsia="Times New Roman" w:hAnsi="Calibri" w:cs="Calibri"/>
          <w:color w:val="000000"/>
          <w:sz w:val="24"/>
          <w:szCs w:val="24"/>
          <w:lang w:eastAsia="es-AR"/>
        </w:rPr>
        <w:t>recuperos</w:t>
      </w:r>
      <w:proofErr w:type="spellEnd"/>
      <w:r w:rsidRPr="00BE7252">
        <w:rPr>
          <w:rFonts w:ascii="Calibri" w:eastAsia="Times New Roman" w:hAnsi="Calibri" w:cs="Calibri"/>
          <w:color w:val="000000"/>
          <w:sz w:val="24"/>
          <w:szCs w:val="24"/>
          <w:lang w:eastAsia="es-AR"/>
        </w:rPr>
        <w:t xml:space="preserve"> de reserva de mantenimiento y contribuciones adicionales del </w:t>
      </w:r>
      <w:proofErr w:type="spellStart"/>
      <w:r w:rsidRPr="00BE7252">
        <w:rPr>
          <w:rFonts w:ascii="Calibri" w:eastAsia="Times New Roman" w:hAnsi="Calibri" w:cs="Calibri"/>
          <w:color w:val="000000"/>
          <w:sz w:val="24"/>
          <w:szCs w:val="24"/>
          <w:lang w:eastAsia="es-AR"/>
        </w:rPr>
        <w:t>Lessor</w:t>
      </w:r>
      <w:proofErr w:type="spellEnd"/>
      <w:r w:rsidRPr="00BE7252">
        <w:rPr>
          <w:rFonts w:ascii="Calibri" w:eastAsia="Times New Roman" w:hAnsi="Calibri" w:cs="Calibri"/>
          <w:color w:val="000000"/>
          <w:sz w:val="24"/>
          <w:szCs w:val="24"/>
          <w:lang w:eastAsia="es-AR"/>
        </w:rPr>
        <w:t xml:space="preserve"> en caso de corresponder.</w:t>
      </w:r>
    </w:p>
    <w:p w:rsidR="00BE7252" w:rsidRPr="00BE7252" w:rsidRDefault="00BE7252" w:rsidP="00C14DBA">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p>
    <w:p w:rsidR="00BE7252" w:rsidRPr="00C14DBA" w:rsidRDefault="00C14DBA" w:rsidP="00C14DBA">
      <w:pPr>
        <w:pStyle w:val="Prrafodelista"/>
        <w:spacing w:after="0" w:line="240" w:lineRule="auto"/>
        <w:ind w:left="360"/>
        <w:contextualSpacing w:val="0"/>
        <w:jc w:val="both"/>
        <w:textAlignment w:val="baseline"/>
        <w:rPr>
          <w:rFonts w:ascii="Calibri" w:eastAsia="Times New Roman" w:hAnsi="Calibri" w:cs="Calibri"/>
          <w:b/>
          <w:color w:val="000000"/>
          <w:sz w:val="24"/>
          <w:szCs w:val="24"/>
          <w:lang w:eastAsia="es-AR"/>
        </w:rPr>
      </w:pPr>
      <w:r>
        <w:rPr>
          <w:rFonts w:ascii="Calibri" w:eastAsia="Times New Roman" w:hAnsi="Calibri" w:cs="Calibri"/>
          <w:color w:val="000000"/>
          <w:sz w:val="24"/>
          <w:szCs w:val="24"/>
          <w:lang w:eastAsia="es-AR"/>
        </w:rPr>
        <w:t xml:space="preserve">Recordar: </w:t>
      </w:r>
      <w:r w:rsidR="00BE7252" w:rsidRPr="00C14DBA">
        <w:rPr>
          <w:rFonts w:ascii="Calibri" w:eastAsia="Times New Roman" w:hAnsi="Calibri" w:cs="Calibri"/>
          <w:b/>
          <w:color w:val="000000"/>
          <w:sz w:val="24"/>
          <w:szCs w:val="24"/>
          <w:lang w:eastAsia="es-AR"/>
        </w:rPr>
        <w:t>(Recupero RM= MIN</w:t>
      </w:r>
      <w:r w:rsidR="00AF2622">
        <w:rPr>
          <w:rFonts w:ascii="Calibri" w:eastAsia="Times New Roman" w:hAnsi="Calibri" w:cs="Calibri"/>
          <w:b/>
          <w:color w:val="000000"/>
          <w:sz w:val="24"/>
          <w:szCs w:val="24"/>
          <w:lang w:eastAsia="es-AR"/>
        </w:rPr>
        <w:t xml:space="preserve"> </w:t>
      </w:r>
      <w:r w:rsidR="00BE7252" w:rsidRPr="00C14DBA">
        <w:rPr>
          <w:rFonts w:ascii="Calibri" w:eastAsia="Times New Roman" w:hAnsi="Calibri" w:cs="Calibri"/>
          <w:b/>
          <w:color w:val="000000"/>
          <w:sz w:val="24"/>
          <w:szCs w:val="24"/>
          <w:lang w:eastAsia="es-AR"/>
        </w:rPr>
        <w:t xml:space="preserve">(Costo evento, (RM </w:t>
      </w:r>
      <w:proofErr w:type="spellStart"/>
      <w:r w:rsidR="00BE7252" w:rsidRPr="00C14DBA">
        <w:rPr>
          <w:rFonts w:ascii="Calibri" w:eastAsia="Times New Roman" w:hAnsi="Calibri" w:cs="Calibri"/>
          <w:b/>
          <w:color w:val="000000"/>
          <w:sz w:val="24"/>
          <w:szCs w:val="24"/>
          <w:lang w:eastAsia="es-AR"/>
        </w:rPr>
        <w:t>Acum+Contrib</w:t>
      </w:r>
      <w:proofErr w:type="spellEnd"/>
      <w:r w:rsidR="00BE7252" w:rsidRPr="00C14DBA">
        <w:rPr>
          <w:rFonts w:ascii="Calibri" w:eastAsia="Times New Roman" w:hAnsi="Calibri" w:cs="Calibri"/>
          <w:b/>
          <w:color w:val="000000"/>
          <w:sz w:val="24"/>
          <w:szCs w:val="24"/>
          <w:lang w:eastAsia="es-AR"/>
        </w:rPr>
        <w:t xml:space="preserve"> Adicional))</w:t>
      </w:r>
    </w:p>
    <w:p w:rsidR="00BE7252" w:rsidRDefault="00BE7252" w:rsidP="00C14DBA">
      <w:pPr>
        <w:pStyle w:val="Prrafodelista"/>
        <w:spacing w:after="0" w:line="240" w:lineRule="auto"/>
        <w:ind w:left="360"/>
        <w:contextualSpacing w:val="0"/>
        <w:jc w:val="both"/>
        <w:textAlignment w:val="baseline"/>
        <w:rPr>
          <w:rFonts w:ascii="Calibri" w:eastAsia="Times New Roman" w:hAnsi="Calibri" w:cs="Calibri"/>
          <w:b/>
          <w:color w:val="000000"/>
          <w:sz w:val="24"/>
          <w:szCs w:val="24"/>
          <w:lang w:eastAsia="es-AR"/>
        </w:rPr>
      </w:pPr>
      <w:r w:rsidRPr="00C14DBA">
        <w:rPr>
          <w:rFonts w:ascii="Calibri" w:eastAsia="Times New Roman" w:hAnsi="Calibri" w:cs="Calibri"/>
          <w:b/>
          <w:color w:val="000000"/>
          <w:sz w:val="24"/>
          <w:szCs w:val="24"/>
          <w:lang w:eastAsia="es-AR"/>
        </w:rPr>
        <w:t>RTA Recupero total</w:t>
      </w:r>
    </w:p>
    <w:p w:rsidR="00C14DBA" w:rsidRPr="00C14DBA" w:rsidRDefault="00C14DBA" w:rsidP="00C14DBA">
      <w:pPr>
        <w:pStyle w:val="Prrafodelista"/>
        <w:spacing w:after="0" w:line="240" w:lineRule="auto"/>
        <w:ind w:left="360"/>
        <w:contextualSpacing w:val="0"/>
        <w:jc w:val="both"/>
        <w:textAlignment w:val="baseline"/>
        <w:rPr>
          <w:rFonts w:ascii="Calibri" w:eastAsia="Times New Roman" w:hAnsi="Calibri" w:cs="Calibri"/>
          <w:b/>
          <w:color w:val="000000"/>
          <w:sz w:val="24"/>
          <w:szCs w:val="24"/>
          <w:lang w:eastAsia="es-AR"/>
        </w:rPr>
      </w:pPr>
    </w:p>
    <w:p w:rsidR="002A19CE" w:rsidRDefault="002A19CE" w:rsidP="00C14DBA">
      <w:pPr>
        <w:pStyle w:val="Prrafodelista"/>
        <w:spacing w:after="0" w:line="240" w:lineRule="auto"/>
        <w:ind w:left="360"/>
        <w:contextualSpacing w:val="0"/>
        <w:jc w:val="both"/>
        <w:textAlignment w:val="baseline"/>
        <w:rPr>
          <w:rFonts w:ascii="Calibri" w:eastAsia="Times New Roman" w:hAnsi="Calibri" w:cs="Calibri"/>
          <w:b/>
          <w:color w:val="000000"/>
          <w:sz w:val="24"/>
          <w:szCs w:val="24"/>
          <w:lang w:eastAsia="es-AR"/>
        </w:rPr>
      </w:pPr>
    </w:p>
    <w:p w:rsidR="00C14DBA" w:rsidRDefault="00C14DBA" w:rsidP="00C14DBA">
      <w:pPr>
        <w:pStyle w:val="Prrafodelista"/>
        <w:spacing w:after="0" w:line="240" w:lineRule="auto"/>
        <w:ind w:left="360"/>
        <w:contextualSpacing w:val="0"/>
        <w:jc w:val="both"/>
        <w:textAlignment w:val="baseline"/>
        <w:rPr>
          <w:rFonts w:ascii="Calibri" w:eastAsia="Times New Roman" w:hAnsi="Calibri" w:cs="Calibri"/>
          <w:b/>
          <w:color w:val="000000"/>
          <w:sz w:val="24"/>
          <w:szCs w:val="24"/>
          <w:lang w:eastAsia="es-AR"/>
        </w:rPr>
      </w:pPr>
    </w:p>
    <w:p w:rsidR="00C14DBA" w:rsidRDefault="00C14DBA" w:rsidP="00C14DBA">
      <w:pPr>
        <w:pStyle w:val="Prrafodelista"/>
        <w:numPr>
          <w:ilvl w:val="0"/>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sidRPr="00C14DBA">
        <w:rPr>
          <w:rFonts w:ascii="Calibri" w:eastAsia="Times New Roman" w:hAnsi="Calibri" w:cs="Calibri"/>
          <w:color w:val="000000"/>
          <w:sz w:val="24"/>
          <w:szCs w:val="24"/>
          <w:lang w:eastAsia="es-AR"/>
        </w:rPr>
        <w:t>La aeronave AIRBUS A330</w:t>
      </w:r>
      <w:r>
        <w:rPr>
          <w:rFonts w:ascii="Calibri" w:eastAsia="Times New Roman" w:hAnsi="Calibri" w:cs="Calibri"/>
          <w:color w:val="000000"/>
          <w:sz w:val="24"/>
          <w:szCs w:val="24"/>
          <w:lang w:eastAsia="es-AR"/>
        </w:rPr>
        <w:t xml:space="preserve"> MSN </w:t>
      </w:r>
      <w:r w:rsidR="00E45641">
        <w:rPr>
          <w:rFonts w:ascii="Calibri" w:eastAsia="Times New Roman" w:hAnsi="Calibri" w:cs="Calibri"/>
          <w:color w:val="000000"/>
          <w:sz w:val="24"/>
          <w:szCs w:val="24"/>
          <w:lang w:eastAsia="es-AR"/>
        </w:rPr>
        <w:t>9999</w:t>
      </w:r>
      <w:r>
        <w:rPr>
          <w:rFonts w:ascii="Calibri" w:eastAsia="Times New Roman" w:hAnsi="Calibri" w:cs="Calibri"/>
          <w:color w:val="000000"/>
          <w:sz w:val="24"/>
          <w:szCs w:val="24"/>
          <w:lang w:eastAsia="es-AR"/>
        </w:rPr>
        <w:t xml:space="preserve"> se encuentra en proceso de entrega del </w:t>
      </w:r>
      <w:proofErr w:type="spellStart"/>
      <w:r>
        <w:rPr>
          <w:rFonts w:ascii="Calibri" w:eastAsia="Times New Roman" w:hAnsi="Calibri" w:cs="Calibri"/>
          <w:color w:val="000000"/>
          <w:sz w:val="24"/>
          <w:szCs w:val="24"/>
          <w:lang w:eastAsia="es-AR"/>
        </w:rPr>
        <w:t>Lessor</w:t>
      </w:r>
      <w:proofErr w:type="spellEnd"/>
      <w:r>
        <w:rPr>
          <w:rFonts w:ascii="Calibri" w:eastAsia="Times New Roman" w:hAnsi="Calibri" w:cs="Calibri"/>
          <w:color w:val="000000"/>
          <w:sz w:val="24"/>
          <w:szCs w:val="24"/>
          <w:lang w:eastAsia="es-AR"/>
        </w:rPr>
        <w:t xml:space="preserve"> </w:t>
      </w:r>
      <w:r w:rsidR="00C85D3A">
        <w:rPr>
          <w:rFonts w:ascii="Calibri" w:eastAsia="Times New Roman" w:hAnsi="Calibri" w:cs="Calibri"/>
          <w:color w:val="000000"/>
          <w:sz w:val="24"/>
          <w:szCs w:val="24"/>
          <w:lang w:eastAsia="es-AR"/>
        </w:rPr>
        <w:t xml:space="preserve">a un operador. Usted es parte del equipo de Transición de Aeronaves y está a cargo del proceso de entrega e incorporación a la flota. Utilizando como referencia </w:t>
      </w:r>
      <w:r w:rsidR="00E45641">
        <w:rPr>
          <w:rFonts w:ascii="Calibri" w:eastAsia="Times New Roman" w:hAnsi="Calibri" w:cs="Calibri"/>
          <w:color w:val="000000"/>
          <w:sz w:val="24"/>
          <w:szCs w:val="24"/>
          <w:lang w:eastAsia="es-AR"/>
        </w:rPr>
        <w:t xml:space="preserve">los archivos </w:t>
      </w:r>
      <w:r w:rsidR="00C85D3A">
        <w:rPr>
          <w:rFonts w:ascii="Calibri" w:eastAsia="Times New Roman" w:hAnsi="Calibri" w:cs="Calibri"/>
          <w:color w:val="000000"/>
          <w:sz w:val="24"/>
          <w:szCs w:val="24"/>
          <w:lang w:eastAsia="es-AR"/>
        </w:rPr>
        <w:t>“</w:t>
      </w:r>
      <w:r w:rsidR="00E45641">
        <w:rPr>
          <w:rFonts w:ascii="Calibri" w:eastAsia="Times New Roman" w:hAnsi="Calibri" w:cs="Calibri"/>
          <w:color w:val="000000"/>
          <w:sz w:val="24"/>
          <w:szCs w:val="24"/>
          <w:lang w:eastAsia="es-AR"/>
        </w:rPr>
        <w:t xml:space="preserve">MSN 9999 - </w:t>
      </w:r>
      <w:proofErr w:type="spellStart"/>
      <w:r w:rsidR="00C85D3A">
        <w:rPr>
          <w:rFonts w:ascii="Calibri" w:eastAsia="Times New Roman" w:hAnsi="Calibri" w:cs="Calibri"/>
          <w:color w:val="000000"/>
          <w:sz w:val="24"/>
          <w:szCs w:val="24"/>
          <w:lang w:eastAsia="es-AR"/>
        </w:rPr>
        <w:t>Delivery</w:t>
      </w:r>
      <w:proofErr w:type="spellEnd"/>
      <w:r w:rsidR="00C85D3A">
        <w:rPr>
          <w:rFonts w:ascii="Calibri" w:eastAsia="Times New Roman" w:hAnsi="Calibri" w:cs="Calibri"/>
          <w:color w:val="000000"/>
          <w:sz w:val="24"/>
          <w:szCs w:val="24"/>
          <w:lang w:eastAsia="es-AR"/>
        </w:rPr>
        <w:t xml:space="preserve"> and </w:t>
      </w:r>
      <w:proofErr w:type="spellStart"/>
      <w:r w:rsidR="00C85D3A">
        <w:rPr>
          <w:rFonts w:ascii="Calibri" w:eastAsia="Times New Roman" w:hAnsi="Calibri" w:cs="Calibri"/>
          <w:color w:val="000000"/>
          <w:sz w:val="24"/>
          <w:szCs w:val="24"/>
          <w:lang w:eastAsia="es-AR"/>
        </w:rPr>
        <w:t>Return</w:t>
      </w:r>
      <w:proofErr w:type="spellEnd"/>
      <w:r w:rsidR="00C85D3A">
        <w:rPr>
          <w:rFonts w:ascii="Calibri" w:eastAsia="Times New Roman" w:hAnsi="Calibri" w:cs="Calibri"/>
          <w:color w:val="000000"/>
          <w:sz w:val="24"/>
          <w:szCs w:val="24"/>
          <w:lang w:eastAsia="es-AR"/>
        </w:rPr>
        <w:t xml:space="preserve"> </w:t>
      </w:r>
      <w:proofErr w:type="spellStart"/>
      <w:r w:rsidR="00C85D3A">
        <w:rPr>
          <w:rFonts w:ascii="Calibri" w:eastAsia="Times New Roman" w:hAnsi="Calibri" w:cs="Calibri"/>
          <w:color w:val="000000"/>
          <w:sz w:val="24"/>
          <w:szCs w:val="24"/>
          <w:lang w:eastAsia="es-AR"/>
        </w:rPr>
        <w:t>Conditions</w:t>
      </w:r>
      <w:proofErr w:type="spellEnd"/>
      <w:r w:rsidR="00C85D3A">
        <w:rPr>
          <w:rFonts w:ascii="Calibri" w:eastAsia="Times New Roman" w:hAnsi="Calibri" w:cs="Calibri"/>
          <w:color w:val="000000"/>
          <w:sz w:val="24"/>
          <w:szCs w:val="24"/>
          <w:lang w:eastAsia="es-AR"/>
        </w:rPr>
        <w:t>”</w:t>
      </w:r>
      <w:r w:rsidR="00E45641">
        <w:rPr>
          <w:rFonts w:ascii="Calibri" w:eastAsia="Times New Roman" w:hAnsi="Calibri" w:cs="Calibri"/>
          <w:color w:val="000000"/>
          <w:sz w:val="24"/>
          <w:szCs w:val="24"/>
          <w:lang w:eastAsia="es-AR"/>
        </w:rPr>
        <w:t xml:space="preserve"> y “LV-UTN Marketing </w:t>
      </w:r>
      <w:proofErr w:type="spellStart"/>
      <w:r w:rsidR="00E45641">
        <w:rPr>
          <w:rFonts w:ascii="Calibri" w:eastAsia="Times New Roman" w:hAnsi="Calibri" w:cs="Calibri"/>
          <w:color w:val="000000"/>
          <w:sz w:val="24"/>
          <w:szCs w:val="24"/>
          <w:lang w:eastAsia="es-AR"/>
        </w:rPr>
        <w:t>Specs</w:t>
      </w:r>
      <w:proofErr w:type="spellEnd"/>
      <w:r w:rsidR="00E45641">
        <w:rPr>
          <w:rFonts w:ascii="Calibri" w:eastAsia="Times New Roman" w:hAnsi="Calibri" w:cs="Calibri"/>
          <w:color w:val="000000"/>
          <w:sz w:val="24"/>
          <w:szCs w:val="24"/>
          <w:lang w:eastAsia="es-AR"/>
        </w:rPr>
        <w:t>”</w:t>
      </w:r>
      <w:r w:rsidR="00C85D3A">
        <w:rPr>
          <w:rFonts w:ascii="Calibri" w:eastAsia="Times New Roman" w:hAnsi="Calibri" w:cs="Calibri"/>
          <w:color w:val="000000"/>
          <w:sz w:val="24"/>
          <w:szCs w:val="24"/>
          <w:lang w:eastAsia="es-AR"/>
        </w:rPr>
        <w:t>, resuelva las siguientes situaciones:</w:t>
      </w:r>
    </w:p>
    <w:p w:rsidR="00C85D3A" w:rsidRDefault="00C85D3A" w:rsidP="00C85D3A">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p>
    <w:p w:rsidR="00C85D3A" w:rsidRDefault="0094321E" w:rsidP="00C85D3A">
      <w:pPr>
        <w:pStyle w:val="Prrafodelista"/>
        <w:numPr>
          <w:ilvl w:val="1"/>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 xml:space="preserve">Evalúe y compare las condiciones de </w:t>
      </w:r>
      <w:proofErr w:type="spellStart"/>
      <w:r>
        <w:rPr>
          <w:rFonts w:ascii="Calibri" w:eastAsia="Times New Roman" w:hAnsi="Calibri" w:cs="Calibri"/>
          <w:color w:val="000000"/>
          <w:sz w:val="24"/>
          <w:szCs w:val="24"/>
          <w:lang w:eastAsia="es-AR"/>
        </w:rPr>
        <w:t>Delivery</w:t>
      </w:r>
      <w:proofErr w:type="spellEnd"/>
      <w:r>
        <w:rPr>
          <w:rFonts w:ascii="Calibri" w:eastAsia="Times New Roman" w:hAnsi="Calibri" w:cs="Calibri"/>
          <w:color w:val="000000"/>
          <w:sz w:val="24"/>
          <w:szCs w:val="24"/>
          <w:lang w:eastAsia="es-AR"/>
        </w:rPr>
        <w:t xml:space="preserve"> y de </w:t>
      </w:r>
      <w:proofErr w:type="spellStart"/>
      <w:r>
        <w:rPr>
          <w:rFonts w:ascii="Calibri" w:eastAsia="Times New Roman" w:hAnsi="Calibri" w:cs="Calibri"/>
          <w:color w:val="000000"/>
          <w:sz w:val="24"/>
          <w:szCs w:val="24"/>
          <w:lang w:eastAsia="es-AR"/>
        </w:rPr>
        <w:t>Return</w:t>
      </w:r>
      <w:proofErr w:type="spellEnd"/>
      <w:r>
        <w:rPr>
          <w:rFonts w:ascii="Calibri" w:eastAsia="Times New Roman" w:hAnsi="Calibri" w:cs="Calibri"/>
          <w:color w:val="000000"/>
          <w:sz w:val="24"/>
          <w:szCs w:val="24"/>
          <w:lang w:eastAsia="es-AR"/>
        </w:rPr>
        <w:t>. Identifique que las principales diferencias y analice en qué casos podría darse una condición desfavorable para usted como operador.</w:t>
      </w:r>
    </w:p>
    <w:p w:rsidR="007545F6" w:rsidRDefault="007545F6" w:rsidP="007545F6">
      <w:pPr>
        <w:pStyle w:val="Prrafodelista"/>
        <w:spacing w:after="0" w:line="240" w:lineRule="auto"/>
        <w:ind w:left="792"/>
        <w:contextualSpacing w:val="0"/>
        <w:jc w:val="both"/>
        <w:textAlignment w:val="baseline"/>
        <w:rPr>
          <w:rFonts w:ascii="Calibri" w:eastAsia="Times New Roman" w:hAnsi="Calibri" w:cs="Calibri"/>
          <w:color w:val="000000"/>
          <w:sz w:val="24"/>
          <w:szCs w:val="24"/>
          <w:lang w:eastAsia="es-AR"/>
        </w:rPr>
      </w:pPr>
    </w:p>
    <w:p w:rsidR="007545F6" w:rsidRDefault="007545F6" w:rsidP="007545F6">
      <w:pPr>
        <w:pStyle w:val="Prrafodelista"/>
        <w:spacing w:after="0" w:line="240" w:lineRule="auto"/>
        <w:ind w:left="792"/>
        <w:contextualSpacing w:val="0"/>
        <w:jc w:val="both"/>
        <w:textAlignment w:val="baseline"/>
        <w:rPr>
          <w:rFonts w:ascii="Calibri" w:eastAsia="Times New Roman" w:hAnsi="Calibri" w:cs="Calibri"/>
          <w:color w:val="000000"/>
          <w:sz w:val="24"/>
          <w:szCs w:val="24"/>
          <w:lang w:eastAsia="es-AR"/>
        </w:rPr>
      </w:pPr>
    </w:p>
    <w:p w:rsidR="00C85D3A" w:rsidRDefault="0094321E" w:rsidP="00206066">
      <w:pPr>
        <w:pStyle w:val="Prrafodelista"/>
        <w:numPr>
          <w:ilvl w:val="1"/>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sidRPr="0094321E">
        <w:rPr>
          <w:rFonts w:ascii="Calibri" w:eastAsia="Times New Roman" w:hAnsi="Calibri" w:cs="Calibri"/>
          <w:color w:val="000000"/>
          <w:sz w:val="24"/>
          <w:szCs w:val="24"/>
          <w:lang w:eastAsia="es-AR"/>
        </w:rPr>
        <w:t xml:space="preserve">En las </w:t>
      </w:r>
      <w:proofErr w:type="spellStart"/>
      <w:r w:rsidRPr="0094321E">
        <w:rPr>
          <w:rFonts w:ascii="Calibri" w:eastAsia="Times New Roman" w:hAnsi="Calibri" w:cs="Calibri"/>
          <w:color w:val="000000"/>
          <w:sz w:val="24"/>
          <w:szCs w:val="24"/>
          <w:lang w:eastAsia="es-AR"/>
        </w:rPr>
        <w:t>Delivery</w:t>
      </w:r>
      <w:proofErr w:type="spellEnd"/>
      <w:r w:rsidRPr="0094321E">
        <w:rPr>
          <w:rFonts w:ascii="Calibri" w:eastAsia="Times New Roman" w:hAnsi="Calibri" w:cs="Calibri"/>
          <w:color w:val="000000"/>
          <w:sz w:val="24"/>
          <w:szCs w:val="24"/>
          <w:lang w:eastAsia="es-AR"/>
        </w:rPr>
        <w:t xml:space="preserve"> </w:t>
      </w:r>
      <w:proofErr w:type="spellStart"/>
      <w:r w:rsidRPr="0094321E">
        <w:rPr>
          <w:rFonts w:ascii="Calibri" w:eastAsia="Times New Roman" w:hAnsi="Calibri" w:cs="Calibri"/>
          <w:color w:val="000000"/>
          <w:sz w:val="24"/>
          <w:szCs w:val="24"/>
          <w:lang w:eastAsia="es-AR"/>
        </w:rPr>
        <w:t>conditions</w:t>
      </w:r>
      <w:proofErr w:type="spellEnd"/>
      <w:r w:rsidRPr="0094321E">
        <w:rPr>
          <w:rFonts w:ascii="Calibri" w:eastAsia="Times New Roman" w:hAnsi="Calibri" w:cs="Calibri"/>
          <w:color w:val="000000"/>
          <w:sz w:val="24"/>
          <w:szCs w:val="24"/>
          <w:lang w:eastAsia="es-AR"/>
        </w:rPr>
        <w:t xml:space="preserve"> se </w:t>
      </w:r>
      <w:proofErr w:type="spellStart"/>
      <w:r w:rsidRPr="0094321E">
        <w:rPr>
          <w:rFonts w:ascii="Calibri" w:eastAsia="Times New Roman" w:hAnsi="Calibri" w:cs="Calibri"/>
          <w:color w:val="000000"/>
          <w:sz w:val="24"/>
          <w:szCs w:val="24"/>
          <w:lang w:eastAsia="es-AR"/>
        </w:rPr>
        <w:t>esteblecen</w:t>
      </w:r>
      <w:proofErr w:type="spellEnd"/>
      <w:r w:rsidRPr="0094321E">
        <w:rPr>
          <w:rFonts w:ascii="Calibri" w:eastAsia="Times New Roman" w:hAnsi="Calibri" w:cs="Calibri"/>
          <w:color w:val="000000"/>
          <w:sz w:val="24"/>
          <w:szCs w:val="24"/>
          <w:lang w:eastAsia="es-AR"/>
        </w:rPr>
        <w:t xml:space="preserve">, para varios </w:t>
      </w:r>
      <w:r>
        <w:rPr>
          <w:rFonts w:ascii="Calibri" w:eastAsia="Times New Roman" w:hAnsi="Calibri" w:cs="Calibri"/>
          <w:color w:val="000000"/>
          <w:sz w:val="24"/>
          <w:szCs w:val="24"/>
          <w:lang w:eastAsia="es-AR"/>
        </w:rPr>
        <w:t>casos (</w:t>
      </w:r>
      <w:proofErr w:type="spellStart"/>
      <w:r>
        <w:rPr>
          <w:rFonts w:ascii="Calibri" w:eastAsia="Times New Roman" w:hAnsi="Calibri" w:cs="Calibri"/>
          <w:color w:val="000000"/>
          <w:sz w:val="24"/>
          <w:szCs w:val="24"/>
          <w:lang w:eastAsia="es-AR"/>
        </w:rPr>
        <w:t>Components</w:t>
      </w:r>
      <w:proofErr w:type="spellEnd"/>
      <w:r>
        <w:rPr>
          <w:rFonts w:ascii="Calibri" w:eastAsia="Times New Roman" w:hAnsi="Calibri" w:cs="Calibri"/>
          <w:color w:val="000000"/>
          <w:sz w:val="24"/>
          <w:szCs w:val="24"/>
          <w:lang w:eastAsia="es-AR"/>
        </w:rPr>
        <w:t xml:space="preserve">; </w:t>
      </w:r>
      <w:proofErr w:type="spellStart"/>
      <w:r>
        <w:rPr>
          <w:rFonts w:ascii="Calibri" w:eastAsia="Times New Roman" w:hAnsi="Calibri" w:cs="Calibri"/>
          <w:color w:val="000000"/>
          <w:sz w:val="24"/>
          <w:szCs w:val="24"/>
          <w:lang w:eastAsia="es-AR"/>
        </w:rPr>
        <w:t>Engines</w:t>
      </w:r>
      <w:proofErr w:type="spellEnd"/>
      <w:r>
        <w:rPr>
          <w:rFonts w:ascii="Calibri" w:eastAsia="Times New Roman" w:hAnsi="Calibri" w:cs="Calibri"/>
          <w:color w:val="000000"/>
          <w:sz w:val="24"/>
          <w:szCs w:val="24"/>
          <w:lang w:eastAsia="es-AR"/>
        </w:rPr>
        <w:t xml:space="preserve">; </w:t>
      </w:r>
      <w:proofErr w:type="spellStart"/>
      <w:r>
        <w:rPr>
          <w:rFonts w:ascii="Calibri" w:eastAsia="Times New Roman" w:hAnsi="Calibri" w:cs="Calibri"/>
          <w:color w:val="000000"/>
          <w:sz w:val="24"/>
          <w:szCs w:val="24"/>
          <w:lang w:eastAsia="es-AR"/>
        </w:rPr>
        <w:t>Landing</w:t>
      </w:r>
      <w:proofErr w:type="spellEnd"/>
      <w:r>
        <w:rPr>
          <w:rFonts w:ascii="Calibri" w:eastAsia="Times New Roman" w:hAnsi="Calibri" w:cs="Calibri"/>
          <w:color w:val="000000"/>
          <w:sz w:val="24"/>
          <w:szCs w:val="24"/>
          <w:lang w:eastAsia="es-AR"/>
        </w:rPr>
        <w:t xml:space="preserve"> </w:t>
      </w:r>
      <w:proofErr w:type="spellStart"/>
      <w:r>
        <w:rPr>
          <w:rFonts w:ascii="Calibri" w:eastAsia="Times New Roman" w:hAnsi="Calibri" w:cs="Calibri"/>
          <w:color w:val="000000"/>
          <w:sz w:val="24"/>
          <w:szCs w:val="24"/>
          <w:lang w:eastAsia="es-AR"/>
        </w:rPr>
        <w:t>Gears</w:t>
      </w:r>
      <w:proofErr w:type="spellEnd"/>
      <w:r>
        <w:rPr>
          <w:rFonts w:ascii="Calibri" w:eastAsia="Times New Roman" w:hAnsi="Calibri" w:cs="Calibri"/>
          <w:color w:val="000000"/>
          <w:sz w:val="24"/>
          <w:szCs w:val="24"/>
          <w:lang w:eastAsia="es-AR"/>
        </w:rPr>
        <w:t xml:space="preserve">, </w:t>
      </w:r>
      <w:proofErr w:type="spellStart"/>
      <w:r>
        <w:rPr>
          <w:rFonts w:ascii="Calibri" w:eastAsia="Times New Roman" w:hAnsi="Calibri" w:cs="Calibri"/>
          <w:color w:val="000000"/>
          <w:sz w:val="24"/>
          <w:szCs w:val="24"/>
          <w:lang w:eastAsia="es-AR"/>
        </w:rPr>
        <w:t>Wheels</w:t>
      </w:r>
      <w:proofErr w:type="spellEnd"/>
      <w:r>
        <w:rPr>
          <w:rFonts w:ascii="Calibri" w:eastAsia="Times New Roman" w:hAnsi="Calibri" w:cs="Calibri"/>
          <w:color w:val="000000"/>
          <w:sz w:val="24"/>
          <w:szCs w:val="24"/>
          <w:lang w:eastAsia="es-AR"/>
        </w:rPr>
        <w:t xml:space="preserve"> and </w:t>
      </w:r>
      <w:proofErr w:type="spellStart"/>
      <w:r>
        <w:rPr>
          <w:rFonts w:ascii="Calibri" w:eastAsia="Times New Roman" w:hAnsi="Calibri" w:cs="Calibri"/>
          <w:color w:val="000000"/>
          <w:sz w:val="24"/>
          <w:szCs w:val="24"/>
          <w:lang w:eastAsia="es-AR"/>
        </w:rPr>
        <w:t>Brakes</w:t>
      </w:r>
      <w:proofErr w:type="spellEnd"/>
      <w:r>
        <w:rPr>
          <w:rFonts w:ascii="Calibri" w:eastAsia="Times New Roman" w:hAnsi="Calibri" w:cs="Calibri"/>
          <w:color w:val="000000"/>
          <w:sz w:val="24"/>
          <w:szCs w:val="24"/>
          <w:lang w:eastAsia="es-AR"/>
        </w:rPr>
        <w:t xml:space="preserve"> y APU) ciertas condiciones de vida remanente mínima. La utilización diaria en su flota para los A330 es de 10.5 Flight </w:t>
      </w:r>
      <w:proofErr w:type="spellStart"/>
      <w:r>
        <w:rPr>
          <w:rFonts w:ascii="Calibri" w:eastAsia="Times New Roman" w:hAnsi="Calibri" w:cs="Calibri"/>
          <w:color w:val="000000"/>
          <w:sz w:val="24"/>
          <w:szCs w:val="24"/>
          <w:lang w:eastAsia="es-AR"/>
        </w:rPr>
        <w:t>Hours</w:t>
      </w:r>
      <w:proofErr w:type="spellEnd"/>
      <w:r>
        <w:rPr>
          <w:rFonts w:ascii="Calibri" w:eastAsia="Times New Roman" w:hAnsi="Calibri" w:cs="Calibri"/>
          <w:color w:val="000000"/>
          <w:sz w:val="24"/>
          <w:szCs w:val="24"/>
          <w:lang w:eastAsia="es-AR"/>
        </w:rPr>
        <w:t>. Analice esas condiciones e identifique cual podría ser la condición más restrictiva para la operación una vez que la aeronave haya sido incorporada.</w:t>
      </w:r>
    </w:p>
    <w:p w:rsidR="007545F6" w:rsidRDefault="007545F6" w:rsidP="007545F6">
      <w:pPr>
        <w:pStyle w:val="Prrafodelista"/>
        <w:spacing w:after="0" w:line="240" w:lineRule="auto"/>
        <w:ind w:left="792"/>
        <w:contextualSpacing w:val="0"/>
        <w:jc w:val="both"/>
        <w:textAlignment w:val="baseline"/>
        <w:rPr>
          <w:rFonts w:ascii="Calibri" w:eastAsia="Times New Roman" w:hAnsi="Calibri" w:cs="Calibri"/>
          <w:color w:val="000000"/>
          <w:sz w:val="24"/>
          <w:szCs w:val="24"/>
          <w:lang w:eastAsia="es-AR"/>
        </w:rPr>
      </w:pPr>
    </w:p>
    <w:p w:rsidR="007545F6" w:rsidRDefault="007545F6" w:rsidP="007545F6">
      <w:pPr>
        <w:pStyle w:val="Prrafodelista"/>
        <w:spacing w:after="0" w:line="240" w:lineRule="auto"/>
        <w:ind w:left="360"/>
        <w:contextualSpacing w:val="0"/>
        <w:jc w:val="both"/>
        <w:textAlignment w:val="baseline"/>
        <w:rPr>
          <w:rFonts w:ascii="Calibri" w:eastAsia="Times New Roman" w:hAnsi="Calibri" w:cs="Calibri"/>
          <w:color w:val="000000"/>
          <w:sz w:val="24"/>
          <w:szCs w:val="24"/>
          <w:lang w:eastAsia="es-AR"/>
        </w:rPr>
      </w:pPr>
    </w:p>
    <w:p w:rsidR="007545F6" w:rsidRDefault="0094321E" w:rsidP="00206066">
      <w:pPr>
        <w:pStyle w:val="Prrafodelista"/>
        <w:numPr>
          <w:ilvl w:val="1"/>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 xml:space="preserve">Identifique cuales son las condiciones de </w:t>
      </w:r>
      <w:proofErr w:type="spellStart"/>
      <w:r>
        <w:rPr>
          <w:rFonts w:ascii="Calibri" w:eastAsia="Times New Roman" w:hAnsi="Calibri" w:cs="Calibri"/>
          <w:color w:val="000000"/>
          <w:sz w:val="24"/>
          <w:szCs w:val="24"/>
          <w:lang w:eastAsia="es-AR"/>
        </w:rPr>
        <w:t>flamabilidad</w:t>
      </w:r>
      <w:proofErr w:type="spellEnd"/>
      <w:r>
        <w:rPr>
          <w:rFonts w:ascii="Calibri" w:eastAsia="Times New Roman" w:hAnsi="Calibri" w:cs="Calibri"/>
          <w:color w:val="000000"/>
          <w:sz w:val="24"/>
          <w:szCs w:val="24"/>
          <w:lang w:eastAsia="es-AR"/>
        </w:rPr>
        <w:t xml:space="preserve"> en las que se entregará la aeronave. En función de eso, identifique </w:t>
      </w:r>
      <w:r w:rsidR="000A5E8D">
        <w:rPr>
          <w:rFonts w:ascii="Calibri" w:eastAsia="Times New Roman" w:hAnsi="Calibri" w:cs="Calibri"/>
          <w:color w:val="000000"/>
          <w:sz w:val="24"/>
          <w:szCs w:val="24"/>
          <w:lang w:eastAsia="es-AR"/>
        </w:rPr>
        <w:t xml:space="preserve">cual es el requisito regulatorio de las RAAC que aplica en este caso para </w:t>
      </w:r>
      <w:r>
        <w:rPr>
          <w:rFonts w:ascii="Calibri" w:eastAsia="Times New Roman" w:hAnsi="Calibri" w:cs="Calibri"/>
          <w:color w:val="000000"/>
          <w:sz w:val="24"/>
          <w:szCs w:val="24"/>
          <w:lang w:eastAsia="es-AR"/>
        </w:rPr>
        <w:t>verificar el c</w:t>
      </w:r>
      <w:r w:rsidR="000A5E8D">
        <w:rPr>
          <w:rFonts w:ascii="Calibri" w:eastAsia="Times New Roman" w:hAnsi="Calibri" w:cs="Calibri"/>
          <w:color w:val="000000"/>
          <w:sz w:val="24"/>
          <w:szCs w:val="24"/>
          <w:lang w:eastAsia="es-AR"/>
        </w:rPr>
        <w:t>umplimiento con esta condición.</w:t>
      </w:r>
    </w:p>
    <w:p w:rsidR="007545F6" w:rsidRDefault="007545F6" w:rsidP="007545F6">
      <w:pPr>
        <w:pStyle w:val="Prrafodelista"/>
        <w:spacing w:after="0" w:line="240" w:lineRule="auto"/>
        <w:ind w:left="792"/>
        <w:contextualSpacing w:val="0"/>
        <w:jc w:val="both"/>
        <w:textAlignment w:val="baseline"/>
        <w:rPr>
          <w:rFonts w:ascii="Calibri" w:eastAsia="Times New Roman" w:hAnsi="Calibri" w:cs="Calibri"/>
          <w:color w:val="000000"/>
          <w:sz w:val="24"/>
          <w:szCs w:val="24"/>
          <w:lang w:eastAsia="es-AR"/>
        </w:rPr>
      </w:pPr>
    </w:p>
    <w:p w:rsidR="0094321E" w:rsidRDefault="0094321E" w:rsidP="007545F6">
      <w:pPr>
        <w:pStyle w:val="Prrafodelista"/>
        <w:spacing w:after="0" w:line="240" w:lineRule="auto"/>
        <w:ind w:left="792"/>
        <w:contextualSpacing w:val="0"/>
        <w:jc w:val="both"/>
        <w:textAlignment w:val="baseline"/>
        <w:rPr>
          <w:rFonts w:ascii="Calibri" w:eastAsia="Times New Roman" w:hAnsi="Calibri" w:cs="Calibri"/>
          <w:color w:val="000000"/>
          <w:sz w:val="24"/>
          <w:szCs w:val="24"/>
          <w:lang w:eastAsia="es-AR"/>
        </w:rPr>
      </w:pPr>
    </w:p>
    <w:p w:rsidR="006D2A54" w:rsidRDefault="000A5E8D" w:rsidP="00206066">
      <w:pPr>
        <w:pStyle w:val="Prrafodelista"/>
        <w:numPr>
          <w:ilvl w:val="1"/>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 xml:space="preserve">Una vez que la aeronave haya sido importada, usted deberá gestionar el proceso de Inspección de Conformidad para la Emisión del Certificado de Aeronavegabilidad Estándar Original. En las RAAC emitidas por la ANAC se encuentran indicados los requisitos que deben cumpliré para que una aeronave sea elegible para la emisión de ese certificado. Identifique, enumere y describa brevemente cuales son los requisitos que aplican para el caso de la aeronave que nos ocupa según su condición y categoría. Además, </w:t>
      </w:r>
      <w:r w:rsidR="006D2A54">
        <w:rPr>
          <w:rFonts w:ascii="Calibri" w:eastAsia="Times New Roman" w:hAnsi="Calibri" w:cs="Calibri"/>
          <w:color w:val="000000"/>
          <w:sz w:val="24"/>
          <w:szCs w:val="24"/>
          <w:lang w:eastAsia="es-AR"/>
        </w:rPr>
        <w:t xml:space="preserve">analice esos requisitos y describa en cada caso, como inciden las condiciones de </w:t>
      </w:r>
      <w:proofErr w:type="spellStart"/>
      <w:r w:rsidR="006D2A54">
        <w:rPr>
          <w:rFonts w:ascii="Calibri" w:eastAsia="Times New Roman" w:hAnsi="Calibri" w:cs="Calibri"/>
          <w:color w:val="000000"/>
          <w:sz w:val="24"/>
          <w:szCs w:val="24"/>
          <w:lang w:eastAsia="es-AR"/>
        </w:rPr>
        <w:t>Delivery</w:t>
      </w:r>
      <w:proofErr w:type="spellEnd"/>
      <w:r w:rsidR="006D2A54">
        <w:rPr>
          <w:rFonts w:ascii="Calibri" w:eastAsia="Times New Roman" w:hAnsi="Calibri" w:cs="Calibri"/>
          <w:color w:val="000000"/>
          <w:sz w:val="24"/>
          <w:szCs w:val="24"/>
          <w:lang w:eastAsia="es-AR"/>
        </w:rPr>
        <w:t xml:space="preserve"> pactadas para asegurar su cumplimiento. (Guía: ¿Son requisitos directamente exigibles al </w:t>
      </w:r>
      <w:proofErr w:type="spellStart"/>
      <w:r w:rsidR="006D2A54">
        <w:rPr>
          <w:rFonts w:ascii="Calibri" w:eastAsia="Times New Roman" w:hAnsi="Calibri" w:cs="Calibri"/>
          <w:color w:val="000000"/>
          <w:sz w:val="24"/>
          <w:szCs w:val="24"/>
          <w:lang w:eastAsia="es-AR"/>
        </w:rPr>
        <w:t>Lessor</w:t>
      </w:r>
      <w:proofErr w:type="spellEnd"/>
      <w:r w:rsidR="006D2A54">
        <w:rPr>
          <w:rFonts w:ascii="Calibri" w:eastAsia="Times New Roman" w:hAnsi="Calibri" w:cs="Calibri"/>
          <w:color w:val="000000"/>
          <w:sz w:val="24"/>
          <w:szCs w:val="24"/>
          <w:lang w:eastAsia="es-AR"/>
        </w:rPr>
        <w:t>? ¿Son condiciones que se desprenden de las condiciones pactadas? ¿Son procesos que contemplan las condiciones de entrega, pero requieren de gestiones más amplias por parte del operador?</w:t>
      </w:r>
    </w:p>
    <w:p w:rsidR="007545F6" w:rsidRDefault="007545F6" w:rsidP="007545F6">
      <w:pPr>
        <w:pStyle w:val="Prrafodelista"/>
        <w:spacing w:after="0" w:line="240" w:lineRule="auto"/>
        <w:ind w:left="792"/>
        <w:contextualSpacing w:val="0"/>
        <w:jc w:val="both"/>
        <w:textAlignment w:val="baseline"/>
        <w:rPr>
          <w:rFonts w:ascii="Calibri" w:eastAsia="Times New Roman" w:hAnsi="Calibri" w:cs="Calibri"/>
          <w:color w:val="000000"/>
          <w:sz w:val="24"/>
          <w:szCs w:val="24"/>
          <w:lang w:eastAsia="es-AR"/>
        </w:rPr>
      </w:pPr>
    </w:p>
    <w:p w:rsidR="00E45641" w:rsidRDefault="00E45641" w:rsidP="007545F6">
      <w:pPr>
        <w:pStyle w:val="Prrafodelista"/>
        <w:spacing w:after="0" w:line="240" w:lineRule="auto"/>
        <w:ind w:left="792"/>
        <w:contextualSpacing w:val="0"/>
        <w:jc w:val="both"/>
        <w:textAlignment w:val="baseline"/>
        <w:rPr>
          <w:rFonts w:ascii="Calibri" w:eastAsia="Times New Roman" w:hAnsi="Calibri" w:cs="Calibri"/>
          <w:b/>
          <w:color w:val="000000"/>
          <w:sz w:val="24"/>
          <w:szCs w:val="24"/>
          <w:lang w:eastAsia="es-AR"/>
        </w:rPr>
      </w:pPr>
    </w:p>
    <w:p w:rsidR="00E45641" w:rsidRDefault="00E45641" w:rsidP="007545F6">
      <w:pPr>
        <w:pStyle w:val="Prrafodelista"/>
        <w:spacing w:after="0" w:line="240" w:lineRule="auto"/>
        <w:ind w:left="792"/>
        <w:contextualSpacing w:val="0"/>
        <w:jc w:val="both"/>
        <w:textAlignment w:val="baseline"/>
        <w:rPr>
          <w:rFonts w:ascii="Calibri" w:eastAsia="Times New Roman" w:hAnsi="Calibri" w:cs="Calibri"/>
          <w:b/>
          <w:color w:val="000000"/>
          <w:sz w:val="24"/>
          <w:szCs w:val="24"/>
          <w:lang w:eastAsia="es-AR"/>
        </w:rPr>
      </w:pPr>
    </w:p>
    <w:p w:rsidR="0090356F" w:rsidRDefault="00AB09C7" w:rsidP="00E45641">
      <w:pPr>
        <w:pStyle w:val="Prrafodelista"/>
        <w:numPr>
          <w:ilvl w:val="1"/>
          <w:numId w:val="2"/>
        </w:numPr>
        <w:spacing w:after="0" w:line="240" w:lineRule="auto"/>
        <w:contextualSpacing w:val="0"/>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Compare</w:t>
      </w:r>
      <w:r w:rsidR="00E45641" w:rsidRPr="00E45641">
        <w:rPr>
          <w:rFonts w:ascii="Calibri" w:eastAsia="Times New Roman" w:hAnsi="Calibri" w:cs="Calibri"/>
          <w:color w:val="000000"/>
          <w:sz w:val="24"/>
          <w:szCs w:val="24"/>
          <w:lang w:eastAsia="es-AR"/>
        </w:rPr>
        <w:t xml:space="preserve"> las condiciones pactadas de entrega de la aeronave </w:t>
      </w:r>
      <w:r w:rsidR="00E45641">
        <w:rPr>
          <w:rFonts w:ascii="Calibri" w:eastAsia="Times New Roman" w:hAnsi="Calibri" w:cs="Calibri"/>
          <w:color w:val="000000"/>
          <w:sz w:val="24"/>
          <w:szCs w:val="24"/>
          <w:lang w:eastAsia="es-AR"/>
        </w:rPr>
        <w:t>contra</w:t>
      </w:r>
      <w:r w:rsidR="00E45641" w:rsidRPr="00E45641">
        <w:rPr>
          <w:rFonts w:ascii="Calibri" w:eastAsia="Times New Roman" w:hAnsi="Calibri" w:cs="Calibri"/>
          <w:color w:val="000000"/>
          <w:sz w:val="24"/>
          <w:szCs w:val="24"/>
          <w:lang w:eastAsia="es-AR"/>
        </w:rPr>
        <w:t xml:space="preserve"> los datos </w:t>
      </w:r>
      <w:r w:rsidR="00E45641">
        <w:rPr>
          <w:rFonts w:ascii="Calibri" w:eastAsia="Times New Roman" w:hAnsi="Calibri" w:cs="Calibri"/>
          <w:color w:val="000000"/>
          <w:sz w:val="24"/>
          <w:szCs w:val="24"/>
          <w:lang w:eastAsia="es-AR"/>
        </w:rPr>
        <w:t>con la descripción actual de la aeronave</w:t>
      </w:r>
      <w:r>
        <w:rPr>
          <w:rFonts w:ascii="Calibri" w:eastAsia="Times New Roman" w:hAnsi="Calibri" w:cs="Calibri"/>
          <w:color w:val="000000"/>
          <w:sz w:val="24"/>
          <w:szCs w:val="24"/>
          <w:lang w:eastAsia="es-AR"/>
        </w:rPr>
        <w:t>,</w:t>
      </w:r>
      <w:r w:rsidR="0090356F">
        <w:rPr>
          <w:rFonts w:ascii="Calibri" w:eastAsia="Times New Roman" w:hAnsi="Calibri" w:cs="Calibri"/>
          <w:color w:val="000000"/>
          <w:sz w:val="24"/>
          <w:szCs w:val="24"/>
          <w:lang w:eastAsia="es-AR"/>
        </w:rPr>
        <w:t xml:space="preserve"> realice un análisis respecto de la </w:t>
      </w:r>
      <w:r w:rsidR="0090356F">
        <w:rPr>
          <w:rFonts w:ascii="Calibri" w:eastAsia="Times New Roman" w:hAnsi="Calibri" w:cs="Calibri"/>
          <w:color w:val="000000"/>
          <w:sz w:val="24"/>
          <w:szCs w:val="24"/>
          <w:lang w:eastAsia="es-AR"/>
        </w:rPr>
        <w:lastRenderedPageBreak/>
        <w:t xml:space="preserve">situación de los siguientes componentes/temas y determine si la aeronave se encuentra en cumplimiento de las condiciones de entrega y/o si se requerirá exigir alguna acción al </w:t>
      </w:r>
      <w:proofErr w:type="spellStart"/>
      <w:r w:rsidR="0090356F">
        <w:rPr>
          <w:rFonts w:ascii="Calibri" w:eastAsia="Times New Roman" w:hAnsi="Calibri" w:cs="Calibri"/>
          <w:color w:val="000000"/>
          <w:sz w:val="24"/>
          <w:szCs w:val="24"/>
          <w:lang w:eastAsia="es-AR"/>
        </w:rPr>
        <w:t>Lessor</w:t>
      </w:r>
      <w:proofErr w:type="spellEnd"/>
      <w:r w:rsidR="0090356F">
        <w:rPr>
          <w:rFonts w:ascii="Calibri" w:eastAsia="Times New Roman" w:hAnsi="Calibri" w:cs="Calibri"/>
          <w:color w:val="000000"/>
          <w:sz w:val="24"/>
          <w:szCs w:val="24"/>
          <w:lang w:eastAsia="es-AR"/>
        </w:rPr>
        <w:t xml:space="preserve"> para asegurar su cumplimiento:</w:t>
      </w:r>
    </w:p>
    <w:p w:rsidR="00AB09C7" w:rsidRDefault="00AB09C7" w:rsidP="00AB09C7">
      <w:pPr>
        <w:pStyle w:val="Prrafodelista"/>
        <w:spacing w:after="0" w:line="240" w:lineRule="auto"/>
        <w:ind w:left="792"/>
        <w:contextualSpacing w:val="0"/>
        <w:jc w:val="both"/>
        <w:textAlignment w:val="baseline"/>
        <w:rPr>
          <w:rFonts w:ascii="Calibri" w:eastAsia="Times New Roman" w:hAnsi="Calibri" w:cs="Calibri"/>
          <w:color w:val="000000"/>
          <w:sz w:val="24"/>
          <w:szCs w:val="24"/>
          <w:lang w:eastAsia="es-AR"/>
        </w:rPr>
      </w:pPr>
    </w:p>
    <w:p w:rsidR="00E45641" w:rsidRDefault="0090356F" w:rsidP="00AB09C7">
      <w:pPr>
        <w:pStyle w:val="Prrafodelista"/>
        <w:numPr>
          <w:ilvl w:val="2"/>
          <w:numId w:val="4"/>
        </w:numPr>
        <w:spacing w:after="0" w:line="240" w:lineRule="auto"/>
        <w:ind w:left="1418"/>
        <w:contextualSpacing w:val="0"/>
        <w:jc w:val="both"/>
        <w:textAlignment w:val="baseline"/>
        <w:rPr>
          <w:rFonts w:ascii="Calibri" w:eastAsia="Times New Roman" w:hAnsi="Calibri" w:cs="Calibri"/>
          <w:color w:val="000000"/>
          <w:sz w:val="24"/>
          <w:szCs w:val="24"/>
          <w:lang w:eastAsia="es-AR"/>
        </w:rPr>
      </w:pPr>
      <w:proofErr w:type="spellStart"/>
      <w:r>
        <w:rPr>
          <w:rFonts w:ascii="Calibri" w:eastAsia="Times New Roman" w:hAnsi="Calibri" w:cs="Calibri"/>
          <w:color w:val="000000"/>
          <w:sz w:val="24"/>
          <w:szCs w:val="24"/>
          <w:lang w:eastAsia="es-AR"/>
        </w:rPr>
        <w:t>Airframe</w:t>
      </w:r>
      <w:proofErr w:type="spellEnd"/>
      <w:r>
        <w:rPr>
          <w:rFonts w:ascii="Calibri" w:eastAsia="Times New Roman" w:hAnsi="Calibri" w:cs="Calibri"/>
          <w:color w:val="000000"/>
          <w:sz w:val="24"/>
          <w:szCs w:val="24"/>
          <w:lang w:eastAsia="es-AR"/>
        </w:rPr>
        <w:t>: Condición respecto de la inspección mayor / chequeo estructural</w:t>
      </w:r>
      <w:r w:rsidR="00E45641">
        <w:rPr>
          <w:rFonts w:ascii="Calibri" w:eastAsia="Times New Roman" w:hAnsi="Calibri" w:cs="Calibri"/>
          <w:color w:val="000000"/>
          <w:sz w:val="24"/>
          <w:szCs w:val="24"/>
          <w:lang w:eastAsia="es-AR"/>
        </w:rPr>
        <w:t>,</w:t>
      </w:r>
      <w:r>
        <w:rPr>
          <w:rFonts w:ascii="Calibri" w:eastAsia="Times New Roman" w:hAnsi="Calibri" w:cs="Calibri"/>
          <w:color w:val="000000"/>
          <w:sz w:val="24"/>
          <w:szCs w:val="24"/>
          <w:lang w:eastAsia="es-AR"/>
        </w:rPr>
        <w:t xml:space="preserve"> su remanente</w:t>
      </w:r>
      <w:r w:rsidR="00E45641">
        <w:rPr>
          <w:rFonts w:ascii="Calibri" w:eastAsia="Times New Roman" w:hAnsi="Calibri" w:cs="Calibri"/>
          <w:color w:val="000000"/>
          <w:sz w:val="24"/>
          <w:szCs w:val="24"/>
          <w:lang w:eastAsia="es-AR"/>
        </w:rPr>
        <w:t xml:space="preserve"> </w:t>
      </w:r>
      <w:r>
        <w:rPr>
          <w:rFonts w:ascii="Calibri" w:eastAsia="Times New Roman" w:hAnsi="Calibri" w:cs="Calibri"/>
          <w:color w:val="000000"/>
          <w:sz w:val="24"/>
          <w:szCs w:val="24"/>
          <w:lang w:eastAsia="es-AR"/>
        </w:rPr>
        <w:t>y próximo vencimiento;</w:t>
      </w:r>
    </w:p>
    <w:p w:rsidR="0090356F" w:rsidRDefault="0090356F" w:rsidP="00AB09C7">
      <w:pPr>
        <w:pStyle w:val="Prrafodelista"/>
        <w:numPr>
          <w:ilvl w:val="2"/>
          <w:numId w:val="4"/>
        </w:numPr>
        <w:spacing w:after="0" w:line="240" w:lineRule="auto"/>
        <w:ind w:left="1418"/>
        <w:contextualSpacing w:val="0"/>
        <w:jc w:val="both"/>
        <w:textAlignment w:val="baseline"/>
        <w:rPr>
          <w:rFonts w:ascii="Calibri" w:eastAsia="Times New Roman" w:hAnsi="Calibri" w:cs="Calibri"/>
          <w:color w:val="000000"/>
          <w:sz w:val="24"/>
          <w:szCs w:val="24"/>
          <w:lang w:val="en-US" w:eastAsia="es-AR"/>
        </w:rPr>
      </w:pPr>
      <w:proofErr w:type="spellStart"/>
      <w:r w:rsidRPr="0090356F">
        <w:rPr>
          <w:rFonts w:ascii="Calibri" w:eastAsia="Times New Roman" w:hAnsi="Calibri" w:cs="Calibri"/>
          <w:color w:val="000000"/>
          <w:sz w:val="24"/>
          <w:szCs w:val="24"/>
          <w:lang w:val="en-US" w:eastAsia="es-AR"/>
        </w:rPr>
        <w:t>Motores</w:t>
      </w:r>
      <w:proofErr w:type="spellEnd"/>
      <w:r w:rsidRPr="0090356F">
        <w:rPr>
          <w:rFonts w:ascii="Calibri" w:eastAsia="Times New Roman" w:hAnsi="Calibri" w:cs="Calibri"/>
          <w:color w:val="000000"/>
          <w:sz w:val="24"/>
          <w:szCs w:val="24"/>
          <w:lang w:val="en-US" w:eastAsia="es-AR"/>
        </w:rPr>
        <w:t xml:space="preserve">: Performance Restauration y LLP </w:t>
      </w:r>
      <w:proofErr w:type="spellStart"/>
      <w:r>
        <w:rPr>
          <w:rFonts w:ascii="Calibri" w:eastAsia="Times New Roman" w:hAnsi="Calibri" w:cs="Calibri"/>
          <w:color w:val="000000"/>
          <w:sz w:val="24"/>
          <w:szCs w:val="24"/>
          <w:lang w:val="en-US" w:eastAsia="es-AR"/>
        </w:rPr>
        <w:t>stauts</w:t>
      </w:r>
      <w:proofErr w:type="spellEnd"/>
      <w:r>
        <w:rPr>
          <w:rFonts w:ascii="Calibri" w:eastAsia="Times New Roman" w:hAnsi="Calibri" w:cs="Calibri"/>
          <w:color w:val="000000"/>
          <w:sz w:val="24"/>
          <w:szCs w:val="24"/>
          <w:lang w:val="en-US" w:eastAsia="es-AR"/>
        </w:rPr>
        <w:t>;</w:t>
      </w:r>
    </w:p>
    <w:p w:rsidR="0090356F" w:rsidRPr="0090356F" w:rsidRDefault="0090356F" w:rsidP="00AB09C7">
      <w:pPr>
        <w:pStyle w:val="Prrafodelista"/>
        <w:numPr>
          <w:ilvl w:val="2"/>
          <w:numId w:val="4"/>
        </w:numPr>
        <w:spacing w:after="0" w:line="240" w:lineRule="auto"/>
        <w:ind w:left="1418"/>
        <w:contextualSpacing w:val="0"/>
        <w:jc w:val="both"/>
        <w:textAlignment w:val="baseline"/>
        <w:rPr>
          <w:rFonts w:ascii="Calibri" w:eastAsia="Times New Roman" w:hAnsi="Calibri" w:cs="Calibri"/>
          <w:color w:val="000000"/>
          <w:sz w:val="24"/>
          <w:szCs w:val="24"/>
          <w:lang w:eastAsia="es-AR"/>
        </w:rPr>
      </w:pPr>
      <w:proofErr w:type="spellStart"/>
      <w:r w:rsidRPr="0090356F">
        <w:rPr>
          <w:rFonts w:ascii="Calibri" w:eastAsia="Times New Roman" w:hAnsi="Calibri" w:cs="Calibri"/>
          <w:color w:val="000000"/>
          <w:sz w:val="24"/>
          <w:szCs w:val="24"/>
          <w:lang w:eastAsia="es-AR"/>
        </w:rPr>
        <w:t>Landing</w:t>
      </w:r>
      <w:proofErr w:type="spellEnd"/>
      <w:r w:rsidRPr="0090356F">
        <w:rPr>
          <w:rFonts w:ascii="Calibri" w:eastAsia="Times New Roman" w:hAnsi="Calibri" w:cs="Calibri"/>
          <w:color w:val="000000"/>
          <w:sz w:val="24"/>
          <w:szCs w:val="24"/>
          <w:lang w:eastAsia="es-AR"/>
        </w:rPr>
        <w:t xml:space="preserve"> </w:t>
      </w:r>
      <w:proofErr w:type="spellStart"/>
      <w:r w:rsidRPr="0090356F">
        <w:rPr>
          <w:rFonts w:ascii="Calibri" w:eastAsia="Times New Roman" w:hAnsi="Calibri" w:cs="Calibri"/>
          <w:color w:val="000000"/>
          <w:sz w:val="24"/>
          <w:szCs w:val="24"/>
          <w:lang w:eastAsia="es-AR"/>
        </w:rPr>
        <w:t>Gear</w:t>
      </w:r>
      <w:proofErr w:type="spellEnd"/>
      <w:r w:rsidRPr="0090356F">
        <w:rPr>
          <w:rFonts w:ascii="Calibri" w:eastAsia="Times New Roman" w:hAnsi="Calibri" w:cs="Calibri"/>
          <w:color w:val="000000"/>
          <w:sz w:val="24"/>
          <w:szCs w:val="24"/>
          <w:lang w:eastAsia="es-AR"/>
        </w:rPr>
        <w:t xml:space="preserve">: Situación </w:t>
      </w:r>
      <w:proofErr w:type="spellStart"/>
      <w:r w:rsidRPr="0090356F">
        <w:rPr>
          <w:rFonts w:ascii="Calibri" w:eastAsia="Times New Roman" w:hAnsi="Calibri" w:cs="Calibri"/>
          <w:color w:val="000000"/>
          <w:sz w:val="24"/>
          <w:szCs w:val="24"/>
          <w:lang w:eastAsia="es-AR"/>
        </w:rPr>
        <w:t>respect</w:t>
      </w:r>
      <w:proofErr w:type="spellEnd"/>
      <w:r w:rsidRPr="0090356F">
        <w:rPr>
          <w:rFonts w:ascii="Calibri" w:eastAsia="Times New Roman" w:hAnsi="Calibri" w:cs="Calibri"/>
          <w:color w:val="000000"/>
          <w:sz w:val="24"/>
          <w:szCs w:val="24"/>
          <w:lang w:eastAsia="es-AR"/>
        </w:rPr>
        <w:t xml:space="preserve"> de su </w:t>
      </w:r>
      <w:proofErr w:type="spellStart"/>
      <w:r w:rsidRPr="0090356F">
        <w:rPr>
          <w:rFonts w:ascii="Calibri" w:eastAsia="Times New Roman" w:hAnsi="Calibri" w:cs="Calibri"/>
          <w:color w:val="000000"/>
          <w:sz w:val="24"/>
          <w:szCs w:val="24"/>
          <w:lang w:eastAsia="es-AR"/>
        </w:rPr>
        <w:t>overhaul</w:t>
      </w:r>
      <w:proofErr w:type="spellEnd"/>
      <w:r w:rsidRPr="0090356F">
        <w:rPr>
          <w:rFonts w:ascii="Calibri" w:eastAsia="Times New Roman" w:hAnsi="Calibri" w:cs="Calibri"/>
          <w:color w:val="000000"/>
          <w:sz w:val="24"/>
          <w:szCs w:val="24"/>
          <w:lang w:eastAsia="es-AR"/>
        </w:rPr>
        <w:t>, remanente y vencimientos.</w:t>
      </w:r>
    </w:p>
    <w:p w:rsidR="006D2A54" w:rsidRPr="0090356F" w:rsidRDefault="006D2A54" w:rsidP="006D2A54">
      <w:pPr>
        <w:spacing w:after="0" w:line="240" w:lineRule="auto"/>
        <w:ind w:left="360"/>
        <w:jc w:val="both"/>
        <w:textAlignment w:val="baseline"/>
        <w:rPr>
          <w:rFonts w:ascii="Calibri" w:eastAsia="Times New Roman" w:hAnsi="Calibri" w:cs="Calibri"/>
          <w:color w:val="000000"/>
          <w:sz w:val="24"/>
          <w:szCs w:val="24"/>
          <w:lang w:eastAsia="es-AR"/>
        </w:rPr>
      </w:pPr>
    </w:p>
    <w:p w:rsidR="00427E9B" w:rsidRPr="00427E9B" w:rsidRDefault="00427E9B" w:rsidP="00427E9B">
      <w:pPr>
        <w:pStyle w:val="Ttulo1"/>
        <w:numPr>
          <w:ilvl w:val="0"/>
          <w:numId w:val="1"/>
        </w:numPr>
        <w:rPr>
          <w:rFonts w:eastAsia="Times New Roman"/>
          <w:lang w:eastAsia="es-AR"/>
        </w:rPr>
      </w:pPr>
      <w:r w:rsidRPr="00427E9B">
        <w:rPr>
          <w:rFonts w:eastAsia="Times New Roman"/>
          <w:lang w:eastAsia="es-AR"/>
        </w:rPr>
        <w:t>Bibliografía</w:t>
      </w:r>
      <w:r>
        <w:rPr>
          <w:rFonts w:eastAsia="Times New Roman"/>
          <w:lang w:eastAsia="es-AR"/>
        </w:rPr>
        <w:t xml:space="preserve"> y documentación de soporte</w:t>
      </w:r>
    </w:p>
    <w:p w:rsidR="00427E9B" w:rsidRDefault="00427E9B" w:rsidP="00427E9B">
      <w:pPr>
        <w:pStyle w:val="Prrafodelista"/>
        <w:spacing w:after="0" w:line="240" w:lineRule="auto"/>
        <w:ind w:left="1080"/>
        <w:jc w:val="both"/>
        <w:textAlignment w:val="baseline"/>
        <w:rPr>
          <w:rFonts w:ascii="Calibri" w:eastAsia="Times New Roman" w:hAnsi="Calibri" w:cs="Calibri"/>
          <w:color w:val="000000"/>
          <w:sz w:val="24"/>
          <w:szCs w:val="24"/>
          <w:lang w:val="en-US" w:eastAsia="es-AR"/>
        </w:rPr>
      </w:pPr>
    </w:p>
    <w:p w:rsidR="00427E9B" w:rsidRPr="00427E9B" w:rsidRDefault="001A4455" w:rsidP="00427E9B">
      <w:pPr>
        <w:pStyle w:val="Prrafodelista"/>
        <w:numPr>
          <w:ilvl w:val="0"/>
          <w:numId w:val="3"/>
        </w:numPr>
        <w:spacing w:after="0" w:line="240" w:lineRule="auto"/>
        <w:jc w:val="both"/>
        <w:textAlignment w:val="baseline"/>
        <w:rPr>
          <w:rFonts w:ascii="Calibri" w:eastAsia="Times New Roman" w:hAnsi="Calibri" w:cs="Calibri"/>
          <w:color w:val="000000"/>
          <w:sz w:val="24"/>
          <w:szCs w:val="24"/>
          <w:lang w:val="en-US" w:eastAsia="es-AR"/>
        </w:rPr>
      </w:pPr>
      <w:r>
        <w:rPr>
          <w:rFonts w:ascii="Calibri" w:eastAsia="Times New Roman" w:hAnsi="Calibri" w:cs="Calibri"/>
          <w:color w:val="000000"/>
          <w:sz w:val="24"/>
          <w:szCs w:val="24"/>
          <w:lang w:val="en-US" w:eastAsia="es-AR"/>
        </w:rPr>
        <w:t>MSN 9999</w:t>
      </w:r>
      <w:bookmarkStart w:id="0" w:name="_GoBack"/>
      <w:bookmarkEnd w:id="0"/>
      <w:r w:rsidR="00427E9B" w:rsidRPr="00427E9B">
        <w:rPr>
          <w:rFonts w:ascii="Calibri" w:eastAsia="Times New Roman" w:hAnsi="Calibri" w:cs="Calibri"/>
          <w:color w:val="000000"/>
          <w:sz w:val="24"/>
          <w:szCs w:val="24"/>
          <w:lang w:val="en-US" w:eastAsia="es-AR"/>
        </w:rPr>
        <w:t xml:space="preserve"> – Delivery and Return Conditions (</w:t>
      </w:r>
      <w:proofErr w:type="spellStart"/>
      <w:r w:rsidR="00427E9B" w:rsidRPr="00427E9B">
        <w:rPr>
          <w:rFonts w:ascii="Calibri" w:eastAsia="Times New Roman" w:hAnsi="Calibri" w:cs="Calibri"/>
          <w:color w:val="000000"/>
          <w:sz w:val="24"/>
          <w:szCs w:val="24"/>
          <w:lang w:val="en-US" w:eastAsia="es-AR"/>
        </w:rPr>
        <w:t>Soporte</w:t>
      </w:r>
      <w:proofErr w:type="spellEnd"/>
      <w:r w:rsidR="00427E9B" w:rsidRPr="00427E9B">
        <w:rPr>
          <w:rFonts w:ascii="Calibri" w:eastAsia="Times New Roman" w:hAnsi="Calibri" w:cs="Calibri"/>
          <w:color w:val="000000"/>
          <w:sz w:val="24"/>
          <w:szCs w:val="24"/>
          <w:lang w:val="en-US" w:eastAsia="es-AR"/>
        </w:rPr>
        <w:t xml:space="preserve"> PDF)</w:t>
      </w:r>
    </w:p>
    <w:p w:rsidR="00427E9B" w:rsidRPr="00427E9B" w:rsidRDefault="00427E9B" w:rsidP="00427E9B">
      <w:pPr>
        <w:pStyle w:val="Prrafodelista"/>
        <w:numPr>
          <w:ilvl w:val="0"/>
          <w:numId w:val="3"/>
        </w:numPr>
        <w:spacing w:after="0" w:line="240" w:lineRule="auto"/>
        <w:jc w:val="both"/>
        <w:textAlignment w:val="baseline"/>
        <w:rPr>
          <w:rFonts w:ascii="Calibri" w:eastAsia="Times New Roman" w:hAnsi="Calibri" w:cs="Calibri"/>
          <w:color w:val="000000"/>
          <w:sz w:val="24"/>
          <w:szCs w:val="24"/>
          <w:lang w:val="en-US" w:eastAsia="es-AR"/>
        </w:rPr>
      </w:pPr>
      <w:r w:rsidRPr="00427E9B">
        <w:rPr>
          <w:rFonts w:ascii="Calibri" w:eastAsia="Times New Roman" w:hAnsi="Calibri" w:cs="Calibri"/>
          <w:color w:val="000000"/>
          <w:sz w:val="24"/>
          <w:szCs w:val="24"/>
          <w:lang w:val="en-US" w:eastAsia="es-AR"/>
        </w:rPr>
        <w:t>LV-UTN Marketing Specs (</w:t>
      </w:r>
      <w:proofErr w:type="spellStart"/>
      <w:r w:rsidRPr="00427E9B">
        <w:rPr>
          <w:rFonts w:ascii="Calibri" w:eastAsia="Times New Roman" w:hAnsi="Calibri" w:cs="Calibri"/>
          <w:color w:val="000000"/>
          <w:sz w:val="24"/>
          <w:szCs w:val="24"/>
          <w:lang w:val="en-US" w:eastAsia="es-AR"/>
        </w:rPr>
        <w:t>soporte</w:t>
      </w:r>
      <w:proofErr w:type="spellEnd"/>
      <w:r w:rsidRPr="00427E9B">
        <w:rPr>
          <w:rFonts w:ascii="Calibri" w:eastAsia="Times New Roman" w:hAnsi="Calibri" w:cs="Calibri"/>
          <w:color w:val="000000"/>
          <w:sz w:val="24"/>
          <w:szCs w:val="24"/>
          <w:lang w:val="en-US" w:eastAsia="es-AR"/>
        </w:rPr>
        <w:t xml:space="preserve"> PDF)</w:t>
      </w:r>
    </w:p>
    <w:p w:rsidR="00427E9B" w:rsidRPr="00427E9B" w:rsidRDefault="00427E9B" w:rsidP="00427E9B">
      <w:pPr>
        <w:pStyle w:val="Prrafodelista"/>
        <w:numPr>
          <w:ilvl w:val="0"/>
          <w:numId w:val="3"/>
        </w:numPr>
        <w:spacing w:after="0" w:line="240" w:lineRule="auto"/>
        <w:jc w:val="both"/>
        <w:textAlignment w:val="baseline"/>
        <w:rPr>
          <w:rFonts w:ascii="Calibri" w:eastAsia="Times New Roman" w:hAnsi="Calibri" w:cs="Calibri"/>
          <w:color w:val="000000"/>
          <w:sz w:val="24"/>
          <w:szCs w:val="24"/>
          <w:lang w:eastAsia="es-AR"/>
        </w:rPr>
      </w:pPr>
      <w:r w:rsidRPr="00427E9B">
        <w:rPr>
          <w:rFonts w:ascii="Calibri" w:eastAsia="Times New Roman" w:hAnsi="Calibri" w:cs="Calibri"/>
          <w:color w:val="000000"/>
          <w:sz w:val="24"/>
          <w:szCs w:val="24"/>
          <w:lang w:eastAsia="es-AR"/>
        </w:rPr>
        <w:t>Regulaciones Argentinas de Aviación Civil (RAAC)</w:t>
      </w:r>
    </w:p>
    <w:p w:rsidR="00427E9B" w:rsidRPr="00427E9B" w:rsidRDefault="00427E9B" w:rsidP="006D2A54">
      <w:pPr>
        <w:spacing w:after="0" w:line="240" w:lineRule="auto"/>
        <w:ind w:left="360"/>
        <w:jc w:val="both"/>
        <w:textAlignment w:val="baseline"/>
        <w:rPr>
          <w:rFonts w:ascii="Calibri" w:eastAsia="Times New Roman" w:hAnsi="Calibri" w:cs="Calibri"/>
          <w:color w:val="000000"/>
          <w:sz w:val="24"/>
          <w:szCs w:val="24"/>
          <w:lang w:eastAsia="es-AR"/>
        </w:rPr>
      </w:pPr>
    </w:p>
    <w:sectPr w:rsidR="00427E9B" w:rsidRPr="00427E9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65" w:rsidRDefault="00021E65" w:rsidP="00C2277E">
      <w:pPr>
        <w:spacing w:after="0" w:line="240" w:lineRule="auto"/>
      </w:pPr>
      <w:r>
        <w:separator/>
      </w:r>
    </w:p>
  </w:endnote>
  <w:endnote w:type="continuationSeparator" w:id="0">
    <w:p w:rsidR="00021E65" w:rsidRDefault="00021E65" w:rsidP="00C2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11BA7" w:rsidTr="00211BA7">
      <w:tc>
        <w:tcPr>
          <w:tcW w:w="2831" w:type="dxa"/>
        </w:tcPr>
        <w:p w:rsidR="00211BA7" w:rsidRDefault="00211BA7">
          <w:pPr>
            <w:pStyle w:val="Piedepgina"/>
          </w:pPr>
        </w:p>
      </w:tc>
      <w:tc>
        <w:tcPr>
          <w:tcW w:w="2831" w:type="dxa"/>
        </w:tcPr>
        <w:p w:rsidR="00211BA7" w:rsidRDefault="00211BA7">
          <w:pPr>
            <w:pStyle w:val="Piedepgina"/>
          </w:pPr>
        </w:p>
      </w:tc>
      <w:tc>
        <w:tcPr>
          <w:tcW w:w="2832" w:type="dxa"/>
        </w:tcPr>
        <w:p w:rsidR="00211BA7" w:rsidRDefault="00211BA7" w:rsidP="00646BBF">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1A4455" w:rsidRPr="001A4455">
            <w:rPr>
              <w:b/>
              <w:bCs/>
              <w:noProof/>
              <w:lang w:val="es-ES"/>
            </w:rPr>
            <w:t>3</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A4455" w:rsidRPr="001A4455">
            <w:rPr>
              <w:b/>
              <w:bCs/>
              <w:noProof/>
              <w:lang w:val="es-ES"/>
            </w:rPr>
            <w:t>3</w:t>
          </w:r>
          <w:r>
            <w:rPr>
              <w:b/>
              <w:bCs/>
            </w:rPr>
            <w:fldChar w:fldCharType="end"/>
          </w:r>
        </w:p>
      </w:tc>
    </w:tr>
  </w:tbl>
  <w:p w:rsidR="00211BA7" w:rsidRDefault="00211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65" w:rsidRDefault="00021E65" w:rsidP="00C2277E">
      <w:pPr>
        <w:spacing w:after="0" w:line="240" w:lineRule="auto"/>
      </w:pPr>
      <w:r>
        <w:separator/>
      </w:r>
    </w:p>
  </w:footnote>
  <w:footnote w:type="continuationSeparator" w:id="0">
    <w:p w:rsidR="00021E65" w:rsidRDefault="00021E65" w:rsidP="00C2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1701"/>
    </w:tblGrid>
    <w:tr w:rsidR="00C2277E" w:rsidTr="00C2277E">
      <w:trPr>
        <w:trHeight w:val="699"/>
      </w:trPr>
      <w:tc>
        <w:tcPr>
          <w:tcW w:w="1555" w:type="dxa"/>
        </w:tcPr>
        <w:p w:rsidR="00C2277E" w:rsidRDefault="00C2277E">
          <w:pPr>
            <w:pStyle w:val="Encabezado"/>
          </w:pPr>
        </w:p>
      </w:tc>
      <w:tc>
        <w:tcPr>
          <w:tcW w:w="5811" w:type="dxa"/>
        </w:tcPr>
        <w:p w:rsidR="00C2277E" w:rsidRPr="00C2277E" w:rsidRDefault="00C2277E" w:rsidP="00C2277E">
          <w:pPr>
            <w:pStyle w:val="Encabezado"/>
            <w:jc w:val="center"/>
            <w:rPr>
              <w:b/>
              <w:sz w:val="24"/>
            </w:rPr>
          </w:pPr>
          <w:r w:rsidRPr="00C2277E">
            <w:rPr>
              <w:b/>
              <w:sz w:val="24"/>
            </w:rPr>
            <w:t>Transición de Aeronaves</w:t>
          </w:r>
        </w:p>
        <w:p w:rsidR="00C2277E" w:rsidRDefault="00C2277E" w:rsidP="00C2277E">
          <w:pPr>
            <w:pStyle w:val="Encabezado"/>
            <w:jc w:val="center"/>
          </w:pPr>
          <w:r w:rsidRPr="00C2277E">
            <w:rPr>
              <w:b/>
              <w:sz w:val="24"/>
            </w:rPr>
            <w:t>Trabajo Práctico</w:t>
          </w:r>
        </w:p>
      </w:tc>
      <w:tc>
        <w:tcPr>
          <w:tcW w:w="1701" w:type="dxa"/>
        </w:tcPr>
        <w:p w:rsidR="00C2277E" w:rsidRDefault="00C2277E">
          <w:pPr>
            <w:pStyle w:val="Encabezado"/>
          </w:pPr>
        </w:p>
      </w:tc>
    </w:tr>
  </w:tbl>
  <w:p w:rsidR="00C2277E" w:rsidRDefault="00C227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5AC"/>
    <w:multiLevelType w:val="multilevel"/>
    <w:tmpl w:val="33046C8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494BFD"/>
    <w:multiLevelType w:val="multilevel"/>
    <w:tmpl w:val="22AEBB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4302AC"/>
    <w:multiLevelType w:val="hybridMultilevel"/>
    <w:tmpl w:val="7CF6620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51403E80"/>
    <w:multiLevelType w:val="multilevel"/>
    <w:tmpl w:val="0D7ED8E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52"/>
    <w:rsid w:val="00021E65"/>
    <w:rsid w:val="000A5E8D"/>
    <w:rsid w:val="000F2F68"/>
    <w:rsid w:val="001A4455"/>
    <w:rsid w:val="00211BA7"/>
    <w:rsid w:val="00217C92"/>
    <w:rsid w:val="002A19CE"/>
    <w:rsid w:val="002C59BD"/>
    <w:rsid w:val="00427E9B"/>
    <w:rsid w:val="00646BBF"/>
    <w:rsid w:val="006D2A54"/>
    <w:rsid w:val="007545F6"/>
    <w:rsid w:val="0090356F"/>
    <w:rsid w:val="0094321E"/>
    <w:rsid w:val="00A17D6D"/>
    <w:rsid w:val="00AB09C7"/>
    <w:rsid w:val="00AD52F3"/>
    <w:rsid w:val="00AF2622"/>
    <w:rsid w:val="00BE7252"/>
    <w:rsid w:val="00C14DBA"/>
    <w:rsid w:val="00C2277E"/>
    <w:rsid w:val="00C85D3A"/>
    <w:rsid w:val="00E456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8D1F"/>
  <w15:chartTrackingRefBased/>
  <w15:docId w15:val="{83112D30-7D13-403A-953C-702B20AD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27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xcontentpasted0">
    <w:name w:val="x_contentpasted0"/>
    <w:basedOn w:val="Fuentedeprrafopredeter"/>
    <w:rsid w:val="00BE7252"/>
  </w:style>
  <w:style w:type="character" w:customStyle="1" w:styleId="xcontentpasted1">
    <w:name w:val="x_contentpasted1"/>
    <w:basedOn w:val="Fuentedeprrafopredeter"/>
    <w:rsid w:val="00BE7252"/>
  </w:style>
  <w:style w:type="character" w:customStyle="1" w:styleId="Ttulo1Car">
    <w:name w:val="Título 1 Car"/>
    <w:basedOn w:val="Fuentedeprrafopredeter"/>
    <w:link w:val="Ttulo1"/>
    <w:uiPriority w:val="9"/>
    <w:rsid w:val="00C2277E"/>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227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277E"/>
  </w:style>
  <w:style w:type="paragraph" w:styleId="Piedepgina">
    <w:name w:val="footer"/>
    <w:basedOn w:val="Normal"/>
    <w:link w:val="PiedepginaCar"/>
    <w:uiPriority w:val="99"/>
    <w:unhideWhenUsed/>
    <w:rsid w:val="00C227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277E"/>
  </w:style>
  <w:style w:type="table" w:styleId="Tablaconcuadrcula">
    <w:name w:val="Table Grid"/>
    <w:basedOn w:val="Tablanormal"/>
    <w:uiPriority w:val="39"/>
    <w:rsid w:val="00C2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2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83788">
      <w:bodyDiv w:val="1"/>
      <w:marLeft w:val="0"/>
      <w:marRight w:val="0"/>
      <w:marTop w:val="0"/>
      <w:marBottom w:val="0"/>
      <w:divBdr>
        <w:top w:val="none" w:sz="0" w:space="0" w:color="auto"/>
        <w:left w:val="none" w:sz="0" w:space="0" w:color="auto"/>
        <w:bottom w:val="none" w:sz="0" w:space="0" w:color="auto"/>
        <w:right w:val="none" w:sz="0" w:space="0" w:color="auto"/>
      </w:divBdr>
      <w:divsChild>
        <w:div w:id="1125658702">
          <w:marLeft w:val="0"/>
          <w:marRight w:val="0"/>
          <w:marTop w:val="0"/>
          <w:marBottom w:val="0"/>
          <w:divBdr>
            <w:top w:val="none" w:sz="0" w:space="0" w:color="auto"/>
            <w:left w:val="none" w:sz="0" w:space="0" w:color="auto"/>
            <w:bottom w:val="none" w:sz="0" w:space="0" w:color="auto"/>
            <w:right w:val="none" w:sz="0" w:space="0" w:color="auto"/>
          </w:divBdr>
        </w:div>
        <w:div w:id="680935143">
          <w:marLeft w:val="0"/>
          <w:marRight w:val="0"/>
          <w:marTop w:val="0"/>
          <w:marBottom w:val="0"/>
          <w:divBdr>
            <w:top w:val="none" w:sz="0" w:space="0" w:color="auto"/>
            <w:left w:val="none" w:sz="0" w:space="0" w:color="auto"/>
            <w:bottom w:val="none" w:sz="0" w:space="0" w:color="auto"/>
            <w:right w:val="none" w:sz="0" w:space="0" w:color="auto"/>
          </w:divBdr>
        </w:div>
        <w:div w:id="1347559002">
          <w:marLeft w:val="0"/>
          <w:marRight w:val="0"/>
          <w:marTop w:val="0"/>
          <w:marBottom w:val="0"/>
          <w:divBdr>
            <w:top w:val="none" w:sz="0" w:space="0" w:color="auto"/>
            <w:left w:val="none" w:sz="0" w:space="0" w:color="auto"/>
            <w:bottom w:val="none" w:sz="0" w:space="0" w:color="auto"/>
            <w:right w:val="none" w:sz="0" w:space="0" w:color="auto"/>
          </w:divBdr>
        </w:div>
        <w:div w:id="1948082236">
          <w:marLeft w:val="0"/>
          <w:marRight w:val="0"/>
          <w:marTop w:val="0"/>
          <w:marBottom w:val="0"/>
          <w:divBdr>
            <w:top w:val="none" w:sz="0" w:space="0" w:color="auto"/>
            <w:left w:val="none" w:sz="0" w:space="0" w:color="auto"/>
            <w:bottom w:val="none" w:sz="0" w:space="0" w:color="auto"/>
            <w:right w:val="none" w:sz="0" w:space="0" w:color="auto"/>
          </w:divBdr>
        </w:div>
        <w:div w:id="56174647">
          <w:marLeft w:val="0"/>
          <w:marRight w:val="0"/>
          <w:marTop w:val="0"/>
          <w:marBottom w:val="0"/>
          <w:divBdr>
            <w:top w:val="none" w:sz="0" w:space="0" w:color="auto"/>
            <w:left w:val="none" w:sz="0" w:space="0" w:color="auto"/>
            <w:bottom w:val="none" w:sz="0" w:space="0" w:color="auto"/>
            <w:right w:val="none" w:sz="0" w:space="0" w:color="auto"/>
          </w:divBdr>
        </w:div>
        <w:div w:id="1599099376">
          <w:marLeft w:val="0"/>
          <w:marRight w:val="0"/>
          <w:marTop w:val="0"/>
          <w:marBottom w:val="0"/>
          <w:divBdr>
            <w:top w:val="none" w:sz="0" w:space="0" w:color="auto"/>
            <w:left w:val="none" w:sz="0" w:space="0" w:color="auto"/>
            <w:bottom w:val="none" w:sz="0" w:space="0" w:color="auto"/>
            <w:right w:val="none" w:sz="0" w:space="0" w:color="auto"/>
          </w:divBdr>
        </w:div>
        <w:div w:id="1130779413">
          <w:marLeft w:val="0"/>
          <w:marRight w:val="0"/>
          <w:marTop w:val="0"/>
          <w:marBottom w:val="0"/>
          <w:divBdr>
            <w:top w:val="none" w:sz="0" w:space="0" w:color="auto"/>
            <w:left w:val="none" w:sz="0" w:space="0" w:color="auto"/>
            <w:bottom w:val="none" w:sz="0" w:space="0" w:color="auto"/>
            <w:right w:val="none" w:sz="0" w:space="0" w:color="auto"/>
          </w:divBdr>
          <w:divsChild>
            <w:div w:id="363141110">
              <w:marLeft w:val="0"/>
              <w:marRight w:val="0"/>
              <w:marTop w:val="0"/>
              <w:marBottom w:val="0"/>
              <w:divBdr>
                <w:top w:val="none" w:sz="0" w:space="0" w:color="auto"/>
                <w:left w:val="none" w:sz="0" w:space="0" w:color="auto"/>
                <w:bottom w:val="none" w:sz="0" w:space="0" w:color="auto"/>
                <w:right w:val="none" w:sz="0" w:space="0" w:color="auto"/>
              </w:divBdr>
            </w:div>
            <w:div w:id="1094126385">
              <w:marLeft w:val="0"/>
              <w:marRight w:val="0"/>
              <w:marTop w:val="0"/>
              <w:marBottom w:val="0"/>
              <w:divBdr>
                <w:top w:val="none" w:sz="0" w:space="0" w:color="auto"/>
                <w:left w:val="none" w:sz="0" w:space="0" w:color="auto"/>
                <w:bottom w:val="none" w:sz="0" w:space="0" w:color="auto"/>
                <w:right w:val="none" w:sz="0" w:space="0" w:color="auto"/>
              </w:divBdr>
            </w:div>
            <w:div w:id="1458988451">
              <w:marLeft w:val="0"/>
              <w:marRight w:val="0"/>
              <w:marTop w:val="0"/>
              <w:marBottom w:val="0"/>
              <w:divBdr>
                <w:top w:val="none" w:sz="0" w:space="0" w:color="auto"/>
                <w:left w:val="none" w:sz="0" w:space="0" w:color="auto"/>
                <w:bottom w:val="none" w:sz="0" w:space="0" w:color="auto"/>
                <w:right w:val="none" w:sz="0" w:space="0" w:color="auto"/>
              </w:divBdr>
            </w:div>
            <w:div w:id="1276207698">
              <w:marLeft w:val="0"/>
              <w:marRight w:val="0"/>
              <w:marTop w:val="0"/>
              <w:marBottom w:val="0"/>
              <w:divBdr>
                <w:top w:val="none" w:sz="0" w:space="0" w:color="auto"/>
                <w:left w:val="none" w:sz="0" w:space="0" w:color="auto"/>
                <w:bottom w:val="none" w:sz="0" w:space="0" w:color="auto"/>
                <w:right w:val="none" w:sz="0" w:space="0" w:color="auto"/>
              </w:divBdr>
            </w:div>
            <w:div w:id="2126996965">
              <w:marLeft w:val="0"/>
              <w:marRight w:val="0"/>
              <w:marTop w:val="0"/>
              <w:marBottom w:val="0"/>
              <w:divBdr>
                <w:top w:val="none" w:sz="0" w:space="0" w:color="auto"/>
                <w:left w:val="none" w:sz="0" w:space="0" w:color="auto"/>
                <w:bottom w:val="none" w:sz="0" w:space="0" w:color="auto"/>
                <w:right w:val="none" w:sz="0" w:space="0" w:color="auto"/>
              </w:divBdr>
            </w:div>
            <w:div w:id="943920889">
              <w:marLeft w:val="0"/>
              <w:marRight w:val="0"/>
              <w:marTop w:val="0"/>
              <w:marBottom w:val="0"/>
              <w:divBdr>
                <w:top w:val="none" w:sz="0" w:space="0" w:color="auto"/>
                <w:left w:val="none" w:sz="0" w:space="0" w:color="auto"/>
                <w:bottom w:val="none" w:sz="0" w:space="0" w:color="auto"/>
                <w:right w:val="none" w:sz="0" w:space="0" w:color="auto"/>
              </w:divBdr>
            </w:div>
            <w:div w:id="1288900267">
              <w:marLeft w:val="0"/>
              <w:marRight w:val="0"/>
              <w:marTop w:val="0"/>
              <w:marBottom w:val="0"/>
              <w:divBdr>
                <w:top w:val="none" w:sz="0" w:space="0" w:color="auto"/>
                <w:left w:val="none" w:sz="0" w:space="0" w:color="auto"/>
                <w:bottom w:val="none" w:sz="0" w:space="0" w:color="auto"/>
                <w:right w:val="none" w:sz="0" w:space="0" w:color="auto"/>
              </w:divBdr>
            </w:div>
            <w:div w:id="900822747">
              <w:marLeft w:val="0"/>
              <w:marRight w:val="0"/>
              <w:marTop w:val="0"/>
              <w:marBottom w:val="0"/>
              <w:divBdr>
                <w:top w:val="none" w:sz="0" w:space="0" w:color="auto"/>
                <w:left w:val="none" w:sz="0" w:space="0" w:color="auto"/>
                <w:bottom w:val="none" w:sz="0" w:space="0" w:color="auto"/>
                <w:right w:val="none" w:sz="0" w:space="0" w:color="auto"/>
              </w:divBdr>
            </w:div>
            <w:div w:id="1295065213">
              <w:marLeft w:val="0"/>
              <w:marRight w:val="0"/>
              <w:marTop w:val="0"/>
              <w:marBottom w:val="0"/>
              <w:divBdr>
                <w:top w:val="none" w:sz="0" w:space="0" w:color="auto"/>
                <w:left w:val="none" w:sz="0" w:space="0" w:color="auto"/>
                <w:bottom w:val="none" w:sz="0" w:space="0" w:color="auto"/>
                <w:right w:val="none" w:sz="0" w:space="0" w:color="auto"/>
              </w:divBdr>
            </w:div>
            <w:div w:id="2059477347">
              <w:marLeft w:val="0"/>
              <w:marRight w:val="0"/>
              <w:marTop w:val="0"/>
              <w:marBottom w:val="0"/>
              <w:divBdr>
                <w:top w:val="none" w:sz="0" w:space="0" w:color="auto"/>
                <w:left w:val="none" w:sz="0" w:space="0" w:color="auto"/>
                <w:bottom w:val="none" w:sz="0" w:space="0" w:color="auto"/>
                <w:right w:val="none" w:sz="0" w:space="0" w:color="auto"/>
              </w:divBdr>
            </w:div>
            <w:div w:id="1440099192">
              <w:marLeft w:val="0"/>
              <w:marRight w:val="0"/>
              <w:marTop w:val="0"/>
              <w:marBottom w:val="0"/>
              <w:divBdr>
                <w:top w:val="none" w:sz="0" w:space="0" w:color="auto"/>
                <w:left w:val="none" w:sz="0" w:space="0" w:color="auto"/>
                <w:bottom w:val="none" w:sz="0" w:space="0" w:color="auto"/>
                <w:right w:val="none" w:sz="0" w:space="0" w:color="auto"/>
              </w:divBdr>
            </w:div>
            <w:div w:id="699669384">
              <w:marLeft w:val="0"/>
              <w:marRight w:val="0"/>
              <w:marTop w:val="0"/>
              <w:marBottom w:val="0"/>
              <w:divBdr>
                <w:top w:val="none" w:sz="0" w:space="0" w:color="auto"/>
                <w:left w:val="none" w:sz="0" w:space="0" w:color="auto"/>
                <w:bottom w:val="none" w:sz="0" w:space="0" w:color="auto"/>
                <w:right w:val="none" w:sz="0" w:space="0" w:color="auto"/>
              </w:divBdr>
            </w:div>
            <w:div w:id="1070812327">
              <w:marLeft w:val="0"/>
              <w:marRight w:val="0"/>
              <w:marTop w:val="0"/>
              <w:marBottom w:val="0"/>
              <w:divBdr>
                <w:top w:val="none" w:sz="0" w:space="0" w:color="auto"/>
                <w:left w:val="none" w:sz="0" w:space="0" w:color="auto"/>
                <w:bottom w:val="none" w:sz="0" w:space="0" w:color="auto"/>
                <w:right w:val="none" w:sz="0" w:space="0" w:color="auto"/>
              </w:divBdr>
            </w:div>
            <w:div w:id="1337684995">
              <w:marLeft w:val="0"/>
              <w:marRight w:val="0"/>
              <w:marTop w:val="0"/>
              <w:marBottom w:val="0"/>
              <w:divBdr>
                <w:top w:val="none" w:sz="0" w:space="0" w:color="auto"/>
                <w:left w:val="none" w:sz="0" w:space="0" w:color="auto"/>
                <w:bottom w:val="none" w:sz="0" w:space="0" w:color="auto"/>
                <w:right w:val="none" w:sz="0" w:space="0" w:color="auto"/>
              </w:divBdr>
            </w:div>
            <w:div w:id="1071271200">
              <w:marLeft w:val="0"/>
              <w:marRight w:val="0"/>
              <w:marTop w:val="0"/>
              <w:marBottom w:val="0"/>
              <w:divBdr>
                <w:top w:val="none" w:sz="0" w:space="0" w:color="auto"/>
                <w:left w:val="none" w:sz="0" w:space="0" w:color="auto"/>
                <w:bottom w:val="none" w:sz="0" w:space="0" w:color="auto"/>
                <w:right w:val="none" w:sz="0" w:space="0" w:color="auto"/>
              </w:divBdr>
            </w:div>
            <w:div w:id="1769496158">
              <w:marLeft w:val="0"/>
              <w:marRight w:val="0"/>
              <w:marTop w:val="0"/>
              <w:marBottom w:val="0"/>
              <w:divBdr>
                <w:top w:val="none" w:sz="0" w:space="0" w:color="auto"/>
                <w:left w:val="none" w:sz="0" w:space="0" w:color="auto"/>
                <w:bottom w:val="none" w:sz="0" w:space="0" w:color="auto"/>
                <w:right w:val="none" w:sz="0" w:space="0" w:color="auto"/>
              </w:divBdr>
            </w:div>
            <w:div w:id="1852522036">
              <w:marLeft w:val="0"/>
              <w:marRight w:val="0"/>
              <w:marTop w:val="0"/>
              <w:marBottom w:val="0"/>
              <w:divBdr>
                <w:top w:val="none" w:sz="0" w:space="0" w:color="auto"/>
                <w:left w:val="none" w:sz="0" w:space="0" w:color="auto"/>
                <w:bottom w:val="none" w:sz="0" w:space="0" w:color="auto"/>
                <w:right w:val="none" w:sz="0" w:space="0" w:color="auto"/>
              </w:divBdr>
            </w:div>
            <w:div w:id="18362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4428</Characters>
  <Application>Microsoft Office Word</Application>
  <DocSecurity>0</DocSecurity>
  <Lines>102</Lines>
  <Paragraphs>27</Paragraphs>
  <ScaleCrop>false</ScaleCrop>
  <HeadingPairs>
    <vt:vector size="2" baseType="variant">
      <vt:variant>
        <vt:lpstr>Título</vt:lpstr>
      </vt:variant>
      <vt:variant>
        <vt:i4>1</vt:i4>
      </vt:variant>
    </vt:vector>
  </HeadingPairs>
  <TitlesOfParts>
    <vt:vector size="1" baseType="lpstr">
      <vt:lpstr/>
    </vt:vector>
  </TitlesOfParts>
  <Company>Aerolineas Argentinas S.A.</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Mansilla, Luis Ignacio</dc:creator>
  <cp:keywords/>
  <dc:description/>
  <cp:lastModifiedBy>Delic, Patricio German</cp:lastModifiedBy>
  <cp:revision>4</cp:revision>
  <dcterms:created xsi:type="dcterms:W3CDTF">2023-11-02T21:51:00Z</dcterms:created>
  <dcterms:modified xsi:type="dcterms:W3CDTF">2023-11-02T21:53:00Z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d11a3cc53d2a0a421de82fadd3e68abeb35acf30ce350ab2a5f34b1f5a95a334</vt:lpwstr>
  </property>
</Properties>
</file>